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87B8" w14:textId="77777777" w:rsidR="001F0C97" w:rsidRPr="00C74787" w:rsidRDefault="001F0C97">
      <w:pPr>
        <w:spacing w:line="540" w:lineRule="exact"/>
        <w:jc w:val="center"/>
        <w:rPr>
          <w:rFonts w:eastAsia="华文中宋"/>
          <w:b/>
          <w:kern w:val="0"/>
          <w:sz w:val="52"/>
          <w:szCs w:val="52"/>
        </w:rPr>
      </w:pPr>
    </w:p>
    <w:p w14:paraId="4BD1D7B4" w14:textId="77777777" w:rsidR="001F0C97" w:rsidRPr="00C74787" w:rsidRDefault="001F0C97">
      <w:pPr>
        <w:spacing w:line="540" w:lineRule="exact"/>
        <w:rPr>
          <w:rFonts w:eastAsia="华文中宋"/>
          <w:b/>
          <w:kern w:val="0"/>
          <w:sz w:val="52"/>
          <w:szCs w:val="52"/>
        </w:rPr>
      </w:pPr>
    </w:p>
    <w:p w14:paraId="18BC4450" w14:textId="77777777" w:rsidR="001F0C97" w:rsidRPr="00C74787" w:rsidRDefault="001F0C97">
      <w:pPr>
        <w:spacing w:line="540" w:lineRule="exact"/>
        <w:jc w:val="center"/>
        <w:rPr>
          <w:rFonts w:eastAsia="华文中宋"/>
          <w:b/>
          <w:kern w:val="0"/>
          <w:sz w:val="52"/>
          <w:szCs w:val="52"/>
        </w:rPr>
      </w:pPr>
    </w:p>
    <w:p w14:paraId="680E9890" w14:textId="77777777" w:rsidR="001F0C97" w:rsidRPr="00C74787" w:rsidRDefault="001F0C97">
      <w:pPr>
        <w:spacing w:line="540" w:lineRule="exact"/>
        <w:jc w:val="center"/>
        <w:rPr>
          <w:rFonts w:eastAsia="华文中宋"/>
          <w:b/>
          <w:kern w:val="0"/>
          <w:sz w:val="52"/>
          <w:szCs w:val="52"/>
        </w:rPr>
      </w:pPr>
    </w:p>
    <w:p w14:paraId="10FCD9D9" w14:textId="77777777" w:rsidR="001F0C97" w:rsidRPr="00C74787" w:rsidRDefault="00000000">
      <w:pPr>
        <w:spacing w:line="540" w:lineRule="exact"/>
        <w:jc w:val="center"/>
        <w:rPr>
          <w:rFonts w:eastAsia="方正小标宋_GBK"/>
          <w:kern w:val="0"/>
          <w:sz w:val="48"/>
          <w:szCs w:val="48"/>
        </w:rPr>
      </w:pPr>
      <w:r w:rsidRPr="00C74787">
        <w:rPr>
          <w:rFonts w:eastAsia="方正小标宋_GBK"/>
          <w:kern w:val="0"/>
          <w:sz w:val="48"/>
          <w:szCs w:val="48"/>
        </w:rPr>
        <w:t>2024</w:t>
      </w:r>
      <w:r w:rsidRPr="00C74787">
        <w:rPr>
          <w:rFonts w:eastAsia="方正小标宋_GBK"/>
          <w:kern w:val="0"/>
          <w:sz w:val="48"/>
          <w:szCs w:val="48"/>
        </w:rPr>
        <w:t>年本级追加，达党财纪字〔</w:t>
      </w:r>
      <w:r w:rsidRPr="00C74787">
        <w:rPr>
          <w:rFonts w:eastAsia="方正小标宋_GBK"/>
          <w:kern w:val="0"/>
          <w:sz w:val="48"/>
          <w:szCs w:val="48"/>
        </w:rPr>
        <w:t>2024</w:t>
      </w:r>
      <w:r w:rsidRPr="00C74787">
        <w:rPr>
          <w:rFonts w:eastAsia="方正小标宋_GBK"/>
          <w:kern w:val="0"/>
          <w:sz w:val="48"/>
          <w:szCs w:val="48"/>
        </w:rPr>
        <w:t>〕</w:t>
      </w:r>
      <w:r w:rsidRPr="00C74787">
        <w:rPr>
          <w:rFonts w:eastAsia="方正小标宋_GBK"/>
          <w:kern w:val="0"/>
          <w:sz w:val="48"/>
          <w:szCs w:val="48"/>
        </w:rPr>
        <w:t>1</w:t>
      </w:r>
      <w:r w:rsidRPr="00C74787">
        <w:rPr>
          <w:rFonts w:eastAsia="方正小标宋_GBK"/>
          <w:kern w:val="0"/>
          <w:sz w:val="48"/>
          <w:szCs w:val="48"/>
        </w:rPr>
        <w:t>号（</w:t>
      </w:r>
      <w:r w:rsidRPr="00C74787">
        <w:rPr>
          <w:rFonts w:eastAsia="方正小标宋_GBK"/>
          <w:kern w:val="0"/>
          <w:sz w:val="48"/>
          <w:szCs w:val="48"/>
        </w:rPr>
        <w:t>15</w:t>
      </w:r>
      <w:r w:rsidRPr="00C74787">
        <w:rPr>
          <w:rFonts w:eastAsia="方正小标宋_GBK"/>
          <w:kern w:val="0"/>
          <w:sz w:val="48"/>
          <w:szCs w:val="48"/>
        </w:rPr>
        <w:t>），追加组织部村驻社区</w:t>
      </w:r>
    </w:p>
    <w:p w14:paraId="38A98401" w14:textId="77777777" w:rsidR="001F0C97" w:rsidRPr="00C74787" w:rsidRDefault="00000000">
      <w:pPr>
        <w:spacing w:line="540" w:lineRule="exact"/>
        <w:jc w:val="center"/>
        <w:rPr>
          <w:rFonts w:eastAsia="方正小标宋_GBK"/>
          <w:kern w:val="0"/>
          <w:sz w:val="48"/>
          <w:szCs w:val="48"/>
        </w:rPr>
      </w:pPr>
      <w:r w:rsidRPr="00C74787">
        <w:rPr>
          <w:rFonts w:eastAsia="方正小标宋_GBK"/>
          <w:kern w:val="0"/>
          <w:sz w:val="48"/>
          <w:szCs w:val="48"/>
        </w:rPr>
        <w:t>（村、牧场）个人补助经费项目</w:t>
      </w:r>
    </w:p>
    <w:p w14:paraId="2C2E2579" w14:textId="77777777" w:rsidR="001F0C97" w:rsidRPr="00C74787" w:rsidRDefault="00000000">
      <w:pPr>
        <w:spacing w:line="540" w:lineRule="exact"/>
        <w:jc w:val="center"/>
        <w:rPr>
          <w:rFonts w:eastAsia="方正小标宋_GBK"/>
          <w:kern w:val="0"/>
          <w:sz w:val="48"/>
          <w:szCs w:val="48"/>
        </w:rPr>
      </w:pPr>
      <w:r w:rsidRPr="00C74787">
        <w:rPr>
          <w:rFonts w:eastAsia="方正小标宋_GBK"/>
          <w:kern w:val="0"/>
          <w:sz w:val="48"/>
          <w:szCs w:val="48"/>
        </w:rPr>
        <w:t>支出绩效评价报告</w:t>
      </w:r>
    </w:p>
    <w:p w14:paraId="5EBF3767" w14:textId="77777777" w:rsidR="001F0C97" w:rsidRPr="00C74787" w:rsidRDefault="001F0C97">
      <w:pPr>
        <w:spacing w:line="540" w:lineRule="exact"/>
        <w:jc w:val="center"/>
        <w:rPr>
          <w:rFonts w:eastAsia="华文中宋"/>
          <w:b/>
          <w:kern w:val="0"/>
          <w:sz w:val="52"/>
          <w:szCs w:val="52"/>
        </w:rPr>
      </w:pPr>
    </w:p>
    <w:p w14:paraId="43BCDA0D" w14:textId="77777777" w:rsidR="001F0C97" w:rsidRPr="00C74787" w:rsidRDefault="00000000">
      <w:pPr>
        <w:spacing w:line="540" w:lineRule="exact"/>
        <w:jc w:val="center"/>
        <w:rPr>
          <w:rFonts w:eastAsia="仿宋_GB2312"/>
          <w:kern w:val="0"/>
          <w:sz w:val="36"/>
          <w:szCs w:val="36"/>
        </w:rPr>
      </w:pPr>
      <w:r w:rsidRPr="00C74787">
        <w:rPr>
          <w:rFonts w:eastAsia="仿宋_GB2312"/>
          <w:kern w:val="0"/>
          <w:sz w:val="36"/>
          <w:szCs w:val="36"/>
        </w:rPr>
        <w:t>（</w:t>
      </w:r>
      <w:r w:rsidRPr="00C74787">
        <w:rPr>
          <w:rFonts w:eastAsia="仿宋_GB2312"/>
          <w:kern w:val="0"/>
          <w:sz w:val="36"/>
          <w:szCs w:val="36"/>
        </w:rPr>
        <w:t>2024</w:t>
      </w:r>
      <w:r w:rsidRPr="00C74787">
        <w:rPr>
          <w:rFonts w:eastAsia="仿宋_GB2312"/>
          <w:kern w:val="0"/>
          <w:sz w:val="36"/>
          <w:szCs w:val="36"/>
        </w:rPr>
        <w:t>年度）</w:t>
      </w:r>
    </w:p>
    <w:p w14:paraId="48A0C189" w14:textId="77777777" w:rsidR="001F0C97" w:rsidRPr="00C74787" w:rsidRDefault="001F0C97">
      <w:pPr>
        <w:spacing w:line="540" w:lineRule="exact"/>
        <w:jc w:val="center"/>
        <w:rPr>
          <w:rFonts w:eastAsia="仿宋_GB2312"/>
          <w:kern w:val="0"/>
          <w:sz w:val="30"/>
          <w:szCs w:val="30"/>
        </w:rPr>
      </w:pPr>
    </w:p>
    <w:p w14:paraId="211C74C2" w14:textId="77777777" w:rsidR="001F0C97" w:rsidRPr="00C74787" w:rsidRDefault="001F0C97">
      <w:pPr>
        <w:spacing w:line="540" w:lineRule="exact"/>
        <w:jc w:val="center"/>
        <w:rPr>
          <w:rFonts w:eastAsia="仿宋_GB2312"/>
          <w:kern w:val="0"/>
          <w:sz w:val="30"/>
          <w:szCs w:val="30"/>
        </w:rPr>
      </w:pPr>
    </w:p>
    <w:p w14:paraId="13001E2A" w14:textId="77777777" w:rsidR="001F0C97" w:rsidRPr="00C74787" w:rsidRDefault="001F0C97">
      <w:pPr>
        <w:spacing w:line="540" w:lineRule="exact"/>
        <w:jc w:val="center"/>
        <w:rPr>
          <w:rFonts w:eastAsia="仿宋_GB2312"/>
          <w:kern w:val="0"/>
          <w:sz w:val="30"/>
          <w:szCs w:val="30"/>
        </w:rPr>
      </w:pPr>
    </w:p>
    <w:p w14:paraId="2579E1EF" w14:textId="77777777" w:rsidR="001F0C97" w:rsidRPr="00C74787" w:rsidRDefault="001F0C97">
      <w:pPr>
        <w:pStyle w:val="ad"/>
        <w:rPr>
          <w:rFonts w:ascii="Times New Roman" w:hAnsi="Times New Roman"/>
        </w:rPr>
      </w:pPr>
    </w:p>
    <w:p w14:paraId="7A190E33" w14:textId="77777777" w:rsidR="001F0C97" w:rsidRPr="00C74787" w:rsidRDefault="001F0C97">
      <w:pPr>
        <w:spacing w:line="540" w:lineRule="exact"/>
        <w:rPr>
          <w:rFonts w:eastAsia="仿宋_GB2312"/>
          <w:kern w:val="0"/>
          <w:sz w:val="30"/>
          <w:szCs w:val="30"/>
        </w:rPr>
      </w:pPr>
    </w:p>
    <w:p w14:paraId="2BA557E4" w14:textId="77777777" w:rsidR="001F0C97" w:rsidRPr="00C74787" w:rsidRDefault="00000000">
      <w:pPr>
        <w:spacing w:line="700" w:lineRule="exact"/>
        <w:jc w:val="left"/>
        <w:rPr>
          <w:rFonts w:eastAsia="仿宋_GB2312"/>
          <w:kern w:val="0"/>
          <w:sz w:val="32"/>
          <w:szCs w:val="32"/>
        </w:rPr>
      </w:pPr>
      <w:r w:rsidRPr="00C74787">
        <w:rPr>
          <w:rFonts w:eastAsia="仿宋_GB2312"/>
          <w:kern w:val="0"/>
          <w:sz w:val="36"/>
          <w:szCs w:val="36"/>
        </w:rPr>
        <w:t>项目名称：</w:t>
      </w:r>
      <w:r w:rsidRPr="00C74787">
        <w:rPr>
          <w:rFonts w:eastAsia="仿宋_GB2312"/>
          <w:kern w:val="0"/>
          <w:sz w:val="32"/>
          <w:szCs w:val="32"/>
        </w:rPr>
        <w:t>2024</w:t>
      </w:r>
      <w:r w:rsidRPr="00C74787">
        <w:rPr>
          <w:rFonts w:eastAsia="仿宋_GB2312"/>
          <w:kern w:val="0"/>
          <w:sz w:val="32"/>
          <w:szCs w:val="32"/>
        </w:rPr>
        <w:t>年本级追加，达党财纪字〔</w:t>
      </w:r>
      <w:r w:rsidRPr="00C74787">
        <w:rPr>
          <w:rFonts w:eastAsia="仿宋_GB2312"/>
          <w:kern w:val="0"/>
          <w:sz w:val="32"/>
          <w:szCs w:val="32"/>
        </w:rPr>
        <w:t>2024</w:t>
      </w:r>
      <w:r w:rsidRPr="00C74787">
        <w:rPr>
          <w:rFonts w:eastAsia="仿宋_GB2312"/>
          <w:kern w:val="0"/>
          <w:sz w:val="32"/>
          <w:szCs w:val="32"/>
        </w:rPr>
        <w:t>〕</w:t>
      </w:r>
      <w:r w:rsidRPr="00C74787">
        <w:rPr>
          <w:rFonts w:eastAsia="仿宋_GB2312"/>
          <w:kern w:val="0"/>
          <w:sz w:val="32"/>
          <w:szCs w:val="32"/>
        </w:rPr>
        <w:t>1</w:t>
      </w:r>
      <w:r w:rsidRPr="00C74787">
        <w:rPr>
          <w:rFonts w:eastAsia="仿宋_GB2312"/>
          <w:kern w:val="0"/>
          <w:sz w:val="32"/>
          <w:szCs w:val="32"/>
        </w:rPr>
        <w:t>号（</w:t>
      </w:r>
      <w:r w:rsidRPr="00C74787">
        <w:rPr>
          <w:rFonts w:eastAsia="仿宋_GB2312"/>
          <w:kern w:val="0"/>
          <w:sz w:val="32"/>
          <w:szCs w:val="32"/>
        </w:rPr>
        <w:t>15</w:t>
      </w:r>
      <w:r w:rsidRPr="00C74787">
        <w:rPr>
          <w:rFonts w:eastAsia="仿宋_GB2312"/>
          <w:kern w:val="0"/>
          <w:sz w:val="32"/>
          <w:szCs w:val="32"/>
        </w:rPr>
        <w:t>），追加组织部村驻社区（村、牧场）个人补助经费</w:t>
      </w:r>
    </w:p>
    <w:p w14:paraId="3DFF1CB3" w14:textId="77777777" w:rsidR="001F0C97" w:rsidRPr="00C74787" w:rsidRDefault="00000000">
      <w:pPr>
        <w:spacing w:line="700" w:lineRule="exact"/>
        <w:jc w:val="left"/>
        <w:rPr>
          <w:rFonts w:eastAsia="仿宋_GB2312"/>
          <w:kern w:val="0"/>
          <w:sz w:val="36"/>
          <w:szCs w:val="36"/>
        </w:rPr>
      </w:pPr>
      <w:r w:rsidRPr="00C74787">
        <w:rPr>
          <w:rFonts w:eastAsia="仿宋_GB2312"/>
          <w:kern w:val="0"/>
          <w:sz w:val="36"/>
          <w:szCs w:val="36"/>
        </w:rPr>
        <w:t>实施单位（公章）：</w:t>
      </w:r>
      <w:r w:rsidRPr="00C74787">
        <w:rPr>
          <w:rFonts w:eastAsia="仿宋_GB2312" w:hint="eastAsia"/>
          <w:kern w:val="0"/>
          <w:sz w:val="36"/>
          <w:szCs w:val="36"/>
        </w:rPr>
        <w:t>达坂城区委组织部</w:t>
      </w:r>
    </w:p>
    <w:p w14:paraId="6AB3B156" w14:textId="77777777" w:rsidR="001F0C97" w:rsidRPr="00C74787" w:rsidRDefault="00000000">
      <w:pPr>
        <w:spacing w:line="700" w:lineRule="exact"/>
        <w:jc w:val="left"/>
        <w:rPr>
          <w:rFonts w:eastAsia="仿宋_GB2312"/>
          <w:kern w:val="0"/>
          <w:sz w:val="36"/>
          <w:szCs w:val="36"/>
        </w:rPr>
      </w:pPr>
      <w:r w:rsidRPr="00C74787">
        <w:rPr>
          <w:rFonts w:eastAsia="仿宋_GB2312"/>
          <w:kern w:val="0"/>
          <w:sz w:val="36"/>
          <w:szCs w:val="36"/>
        </w:rPr>
        <w:t>主管部门（公章）：</w:t>
      </w:r>
      <w:r w:rsidRPr="00C74787">
        <w:rPr>
          <w:rFonts w:eastAsia="仿宋_GB2312" w:hint="eastAsia"/>
          <w:kern w:val="0"/>
          <w:sz w:val="36"/>
          <w:szCs w:val="36"/>
        </w:rPr>
        <w:t>达坂城区委组织部</w:t>
      </w:r>
    </w:p>
    <w:p w14:paraId="4E9813BA" w14:textId="77777777" w:rsidR="001F0C97" w:rsidRPr="00C74787" w:rsidRDefault="00000000">
      <w:pPr>
        <w:spacing w:line="700" w:lineRule="exact"/>
        <w:jc w:val="left"/>
        <w:rPr>
          <w:rFonts w:eastAsia="仿宋_GB2312"/>
          <w:kern w:val="0"/>
          <w:sz w:val="36"/>
          <w:szCs w:val="36"/>
        </w:rPr>
      </w:pPr>
      <w:r w:rsidRPr="00C74787">
        <w:rPr>
          <w:rFonts w:eastAsia="仿宋_GB2312"/>
          <w:kern w:val="0"/>
          <w:sz w:val="36"/>
          <w:szCs w:val="36"/>
        </w:rPr>
        <w:t>项目负责人（签章）：</w:t>
      </w:r>
      <w:r w:rsidRPr="00C74787">
        <w:rPr>
          <w:rFonts w:eastAsia="仿宋_GB2312" w:hint="eastAsia"/>
          <w:kern w:val="0"/>
          <w:sz w:val="36"/>
          <w:szCs w:val="36"/>
        </w:rPr>
        <w:t>曹路军</w:t>
      </w:r>
    </w:p>
    <w:p w14:paraId="1146391B" w14:textId="77777777" w:rsidR="001F0C97" w:rsidRPr="00C74787" w:rsidRDefault="00000000">
      <w:pPr>
        <w:spacing w:line="700" w:lineRule="exact"/>
        <w:jc w:val="left"/>
        <w:rPr>
          <w:rStyle w:val="af1"/>
          <w:rFonts w:eastAsia="黑体"/>
          <w:b w:val="0"/>
          <w:spacing w:val="-4"/>
          <w:sz w:val="32"/>
          <w:szCs w:val="32"/>
        </w:rPr>
      </w:pPr>
      <w:r w:rsidRPr="00C74787">
        <w:rPr>
          <w:rFonts w:eastAsia="仿宋_GB2312"/>
          <w:kern w:val="0"/>
          <w:sz w:val="36"/>
          <w:szCs w:val="36"/>
        </w:rPr>
        <w:t>填报时间：</w:t>
      </w:r>
      <w:r w:rsidRPr="00C74787">
        <w:rPr>
          <w:rFonts w:eastAsia="仿宋_GB2312" w:hint="eastAsia"/>
          <w:kern w:val="0"/>
          <w:sz w:val="36"/>
          <w:szCs w:val="36"/>
        </w:rPr>
        <w:t>2024</w:t>
      </w:r>
      <w:r w:rsidRPr="00C74787">
        <w:rPr>
          <w:rFonts w:eastAsia="仿宋_GB2312"/>
          <w:kern w:val="0"/>
          <w:sz w:val="36"/>
          <w:szCs w:val="36"/>
        </w:rPr>
        <w:t>年</w:t>
      </w:r>
      <w:r w:rsidRPr="00C74787">
        <w:rPr>
          <w:rFonts w:eastAsia="仿宋_GB2312" w:hint="eastAsia"/>
          <w:kern w:val="0"/>
          <w:sz w:val="36"/>
          <w:szCs w:val="36"/>
        </w:rPr>
        <w:t>4</w:t>
      </w:r>
      <w:r w:rsidRPr="00C74787">
        <w:rPr>
          <w:rFonts w:eastAsia="仿宋_GB2312"/>
          <w:kern w:val="0"/>
          <w:sz w:val="36"/>
          <w:szCs w:val="36"/>
        </w:rPr>
        <w:t>月</w:t>
      </w:r>
      <w:r w:rsidRPr="00C74787">
        <w:rPr>
          <w:rFonts w:eastAsia="仿宋_GB2312" w:hint="eastAsia"/>
          <w:kern w:val="0"/>
          <w:sz w:val="36"/>
          <w:szCs w:val="36"/>
        </w:rPr>
        <w:t>21</w:t>
      </w:r>
      <w:r w:rsidRPr="00C74787">
        <w:rPr>
          <w:rFonts w:eastAsia="仿宋_GB2312"/>
          <w:kern w:val="0"/>
          <w:sz w:val="36"/>
          <w:szCs w:val="36"/>
        </w:rPr>
        <w:t>日</w:t>
      </w:r>
    </w:p>
    <w:p w14:paraId="53490610" w14:textId="77777777" w:rsidR="001F0C97" w:rsidRPr="00C74787" w:rsidRDefault="001F0C97">
      <w:pPr>
        <w:spacing w:line="540" w:lineRule="exact"/>
        <w:ind w:firstLine="640"/>
        <w:rPr>
          <w:rStyle w:val="af1"/>
          <w:rFonts w:eastAsia="黑体"/>
          <w:b w:val="0"/>
          <w:spacing w:val="-4"/>
          <w:sz w:val="32"/>
          <w:szCs w:val="32"/>
        </w:rPr>
      </w:pPr>
    </w:p>
    <w:p w14:paraId="7747F979" w14:textId="77777777" w:rsidR="001F0C97" w:rsidRPr="00C74787" w:rsidRDefault="001F0C97">
      <w:pPr>
        <w:spacing w:line="540" w:lineRule="exact"/>
        <w:rPr>
          <w:rStyle w:val="af1"/>
          <w:rFonts w:eastAsia="黑体"/>
          <w:b w:val="0"/>
          <w:spacing w:val="-4"/>
          <w:sz w:val="32"/>
          <w:szCs w:val="32"/>
        </w:rPr>
      </w:pPr>
    </w:p>
    <w:p w14:paraId="067E2876" w14:textId="77777777" w:rsidR="001F0C97" w:rsidRPr="00C74787" w:rsidRDefault="001F0C97">
      <w:pPr>
        <w:spacing w:line="560" w:lineRule="exact"/>
        <w:ind w:firstLineChars="200" w:firstLine="640"/>
        <w:rPr>
          <w:rFonts w:eastAsia="黑体"/>
          <w:bCs/>
          <w:sz w:val="32"/>
          <w:szCs w:val="32"/>
        </w:rPr>
        <w:sectPr w:rsidR="001F0C97" w:rsidRPr="00C74787">
          <w:pgSz w:w="11906" w:h="16838"/>
          <w:pgMar w:top="1440" w:right="1558" w:bottom="1440" w:left="1800" w:header="851" w:footer="992" w:gutter="0"/>
          <w:cols w:space="425"/>
          <w:docGrid w:type="lines" w:linePitch="312"/>
        </w:sectPr>
      </w:pPr>
    </w:p>
    <w:p w14:paraId="70D159DB" w14:textId="77777777" w:rsidR="001F0C97" w:rsidRPr="00C74787" w:rsidRDefault="00000000">
      <w:pPr>
        <w:spacing w:line="560" w:lineRule="exact"/>
        <w:ind w:firstLineChars="200" w:firstLine="640"/>
        <w:rPr>
          <w:rFonts w:eastAsia="黑体"/>
          <w:bCs/>
          <w:sz w:val="32"/>
          <w:szCs w:val="32"/>
        </w:rPr>
      </w:pPr>
      <w:r w:rsidRPr="00C74787">
        <w:rPr>
          <w:rFonts w:eastAsia="黑体"/>
          <w:bCs/>
          <w:sz w:val="32"/>
          <w:szCs w:val="32"/>
        </w:rPr>
        <w:lastRenderedPageBreak/>
        <w:t>一、基本情况</w:t>
      </w:r>
    </w:p>
    <w:p w14:paraId="1163A80F" w14:textId="77777777" w:rsidR="001F0C97" w:rsidRPr="00C74787" w:rsidRDefault="00000000">
      <w:pPr>
        <w:spacing w:line="560" w:lineRule="exact"/>
        <w:ind w:firstLineChars="200" w:firstLine="643"/>
        <w:rPr>
          <w:rFonts w:eastAsia="楷体_GB2312"/>
          <w:b/>
          <w:bCs/>
          <w:sz w:val="32"/>
          <w:szCs w:val="32"/>
        </w:rPr>
      </w:pPr>
      <w:r w:rsidRPr="00C74787">
        <w:rPr>
          <w:rFonts w:eastAsia="楷体_GB2312"/>
          <w:b/>
          <w:bCs/>
          <w:sz w:val="32"/>
          <w:szCs w:val="32"/>
        </w:rPr>
        <w:t>（一）项目概况</w:t>
      </w:r>
    </w:p>
    <w:p w14:paraId="427CDA22" w14:textId="77777777" w:rsidR="001F0C97" w:rsidRPr="00C74787" w:rsidRDefault="00000000">
      <w:pPr>
        <w:spacing w:line="560" w:lineRule="exact"/>
        <w:ind w:firstLineChars="200" w:firstLine="643"/>
        <w:rPr>
          <w:rFonts w:eastAsia="仿宋_GB2312"/>
          <w:b/>
          <w:bCs/>
          <w:sz w:val="32"/>
          <w:szCs w:val="32"/>
        </w:rPr>
      </w:pPr>
      <w:r w:rsidRPr="00C74787">
        <w:rPr>
          <w:rFonts w:eastAsia="仿宋_GB2312"/>
          <w:b/>
          <w:bCs/>
          <w:sz w:val="32"/>
          <w:szCs w:val="32"/>
        </w:rPr>
        <w:t>1.</w:t>
      </w:r>
      <w:r w:rsidRPr="00C74787">
        <w:rPr>
          <w:rFonts w:eastAsia="仿宋_GB2312"/>
          <w:b/>
          <w:bCs/>
          <w:sz w:val="32"/>
          <w:szCs w:val="32"/>
        </w:rPr>
        <w:t>项目背景</w:t>
      </w:r>
    </w:p>
    <w:p w14:paraId="35F53E6D" w14:textId="77777777" w:rsidR="001F0C97" w:rsidRPr="00C74787" w:rsidRDefault="00000000">
      <w:pPr>
        <w:spacing w:line="560" w:lineRule="exact"/>
        <w:ind w:firstLineChars="200" w:firstLine="624"/>
        <w:rPr>
          <w:rStyle w:val="af1"/>
          <w:rFonts w:eastAsia="仿宋_GB2312"/>
          <w:b w:val="0"/>
          <w:spacing w:val="-4"/>
          <w:sz w:val="32"/>
          <w:szCs w:val="32"/>
        </w:rPr>
      </w:pPr>
      <w:r w:rsidRPr="00C74787">
        <w:rPr>
          <w:rStyle w:val="af1"/>
          <w:rFonts w:eastAsia="仿宋_GB2312"/>
          <w:b w:val="0"/>
          <w:spacing w:val="-4"/>
          <w:sz w:val="32"/>
          <w:szCs w:val="32"/>
        </w:rPr>
        <w:t>按照《自治区党委办公厅关于认真贯彻中共中央办公厅</w:t>
      </w:r>
      <w:proofErr w:type="gramStart"/>
      <w:r w:rsidRPr="00C74787">
        <w:rPr>
          <w:rStyle w:val="af1"/>
          <w:rFonts w:eastAsia="仿宋_GB2312"/>
          <w:b w:val="0"/>
          <w:spacing w:val="-4"/>
          <w:sz w:val="32"/>
          <w:szCs w:val="32"/>
        </w:rPr>
        <w:t>&lt;</w:t>
      </w:r>
      <w:r w:rsidRPr="00C74787">
        <w:rPr>
          <w:rStyle w:val="af1"/>
          <w:rFonts w:eastAsia="仿宋_GB2312"/>
          <w:b w:val="0"/>
          <w:spacing w:val="-4"/>
          <w:sz w:val="32"/>
          <w:szCs w:val="32"/>
        </w:rPr>
        <w:t>关于</w:t>
      </w:r>
      <w:proofErr w:type="gramEnd"/>
      <w:r w:rsidRPr="00C74787">
        <w:rPr>
          <w:rStyle w:val="af1"/>
          <w:rFonts w:eastAsia="仿宋_GB2312"/>
          <w:b w:val="0"/>
          <w:spacing w:val="-4"/>
          <w:sz w:val="32"/>
          <w:szCs w:val="32"/>
        </w:rPr>
        <w:t>向重点乡村持续选派驻村第一书记和工作队的</w:t>
      </w:r>
      <w:proofErr w:type="gramStart"/>
      <w:r w:rsidRPr="00C74787">
        <w:rPr>
          <w:rStyle w:val="af1"/>
          <w:rFonts w:eastAsia="仿宋_GB2312"/>
          <w:b w:val="0"/>
          <w:spacing w:val="-4"/>
          <w:sz w:val="32"/>
          <w:szCs w:val="32"/>
        </w:rPr>
        <w:t>意见</w:t>
      </w:r>
      <w:r w:rsidRPr="00C74787">
        <w:rPr>
          <w:rStyle w:val="af1"/>
          <w:rFonts w:eastAsia="仿宋_GB2312"/>
          <w:b w:val="0"/>
          <w:spacing w:val="-4"/>
          <w:sz w:val="32"/>
          <w:szCs w:val="32"/>
        </w:rPr>
        <w:t>&gt;</w:t>
      </w:r>
      <w:proofErr w:type="gramEnd"/>
      <w:r w:rsidRPr="00C74787">
        <w:rPr>
          <w:rStyle w:val="af1"/>
          <w:rFonts w:eastAsia="仿宋_GB2312"/>
          <w:b w:val="0"/>
          <w:spacing w:val="-4"/>
          <w:sz w:val="32"/>
          <w:szCs w:val="32"/>
        </w:rPr>
        <w:t>的通知》（新党厅字</w:t>
      </w:r>
      <w:r w:rsidRPr="00C74787">
        <w:rPr>
          <w:rStyle w:val="af1"/>
          <w:rFonts w:eastAsia="仿宋_GB2312"/>
          <w:b w:val="0"/>
          <w:spacing w:val="-4"/>
          <w:sz w:val="32"/>
          <w:szCs w:val="32"/>
        </w:rPr>
        <w:t>[2021]68</w:t>
      </w:r>
      <w:r w:rsidRPr="00C74787">
        <w:rPr>
          <w:rStyle w:val="af1"/>
          <w:rFonts w:eastAsia="仿宋_GB2312"/>
          <w:b w:val="0"/>
          <w:spacing w:val="-4"/>
          <w:sz w:val="32"/>
          <w:szCs w:val="32"/>
        </w:rPr>
        <w:t>号）文件要求</w:t>
      </w:r>
      <w:r w:rsidRPr="00C74787">
        <w:rPr>
          <w:rStyle w:val="af1"/>
          <w:rFonts w:eastAsia="仿宋_GB2312"/>
          <w:b w:val="0"/>
          <w:spacing w:val="-4"/>
          <w:sz w:val="32"/>
          <w:szCs w:val="32"/>
        </w:rPr>
        <w:t>“</w:t>
      </w:r>
      <w:r w:rsidRPr="00C74787">
        <w:rPr>
          <w:rStyle w:val="af1"/>
          <w:rFonts w:eastAsia="仿宋_GB2312"/>
          <w:b w:val="0"/>
          <w:spacing w:val="-4"/>
          <w:sz w:val="32"/>
          <w:szCs w:val="32"/>
        </w:rPr>
        <w:t>从</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月起执行，驻村干部生活补助参照差旅费伙食费补助标准给予生活补助。</w:t>
      </w:r>
      <w:r w:rsidRPr="00C74787">
        <w:rPr>
          <w:rStyle w:val="af1"/>
          <w:rFonts w:eastAsia="仿宋_GB2312"/>
          <w:b w:val="0"/>
          <w:spacing w:val="-4"/>
          <w:sz w:val="32"/>
          <w:szCs w:val="32"/>
        </w:rPr>
        <w:t>”</w:t>
      </w:r>
      <w:r w:rsidRPr="00C74787">
        <w:rPr>
          <w:rStyle w:val="af1"/>
          <w:rFonts w:eastAsia="仿宋_GB2312"/>
          <w:b w:val="0"/>
          <w:spacing w:val="-4"/>
          <w:sz w:val="32"/>
          <w:szCs w:val="32"/>
        </w:rPr>
        <w:t>经与财政部门核算，差旅费中伙食费</w:t>
      </w:r>
      <w:r w:rsidRPr="00C74787">
        <w:rPr>
          <w:rStyle w:val="af1"/>
          <w:rFonts w:eastAsia="仿宋_GB2312"/>
          <w:b w:val="0"/>
          <w:spacing w:val="-4"/>
          <w:sz w:val="32"/>
          <w:szCs w:val="32"/>
        </w:rPr>
        <w:t>120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天</w:t>
      </w:r>
      <w:r w:rsidRPr="00C74787">
        <w:rPr>
          <w:rStyle w:val="af1"/>
          <w:rFonts w:eastAsia="仿宋_GB2312"/>
          <w:b w:val="0"/>
          <w:spacing w:val="-4"/>
          <w:sz w:val="32"/>
          <w:szCs w:val="32"/>
        </w:rPr>
        <w:t>*24</w:t>
      </w:r>
      <w:r w:rsidRPr="00C74787">
        <w:rPr>
          <w:rStyle w:val="af1"/>
          <w:rFonts w:eastAsia="仿宋_GB2312"/>
          <w:b w:val="0"/>
          <w:spacing w:val="-4"/>
          <w:sz w:val="32"/>
          <w:szCs w:val="32"/>
        </w:rPr>
        <w:t>天，扣除</w:t>
      </w:r>
      <w:r w:rsidRPr="00C74787">
        <w:rPr>
          <w:rStyle w:val="af1"/>
          <w:rFonts w:eastAsia="仿宋_GB2312"/>
          <w:b w:val="0"/>
          <w:spacing w:val="-4"/>
          <w:sz w:val="32"/>
          <w:szCs w:val="32"/>
        </w:rPr>
        <w:t>6</w:t>
      </w:r>
      <w:r w:rsidRPr="00C74787">
        <w:rPr>
          <w:rStyle w:val="af1"/>
          <w:rFonts w:eastAsia="仿宋_GB2312"/>
          <w:b w:val="0"/>
          <w:spacing w:val="-4"/>
          <w:sz w:val="32"/>
          <w:szCs w:val="32"/>
        </w:rPr>
        <w:t>天正常调休时间，通讯费</w:t>
      </w:r>
      <w:r w:rsidRPr="00C74787">
        <w:rPr>
          <w:rStyle w:val="af1"/>
          <w:rFonts w:eastAsia="仿宋_GB2312"/>
          <w:b w:val="0"/>
          <w:spacing w:val="-4"/>
          <w:sz w:val="32"/>
          <w:szCs w:val="32"/>
        </w:rPr>
        <w:t>150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月，共计</w:t>
      </w:r>
      <w:r w:rsidRPr="00C74787">
        <w:rPr>
          <w:rStyle w:val="af1"/>
          <w:rFonts w:eastAsia="仿宋_GB2312"/>
          <w:b w:val="0"/>
          <w:spacing w:val="-4"/>
          <w:sz w:val="32"/>
          <w:szCs w:val="32"/>
        </w:rPr>
        <w:t>3030</w:t>
      </w:r>
      <w:r w:rsidRPr="00C74787">
        <w:rPr>
          <w:rStyle w:val="af1"/>
          <w:rFonts w:eastAsia="仿宋_GB2312"/>
          <w:b w:val="0"/>
          <w:spacing w:val="-4"/>
          <w:sz w:val="32"/>
          <w:szCs w:val="32"/>
        </w:rPr>
        <w:t>元；同时按照《关于乌鲁木齐市加强优化驻社区（村）工作提升基层治理水平的实施方案》（乌党办发</w:t>
      </w:r>
      <w:r w:rsidRPr="00C74787">
        <w:rPr>
          <w:rStyle w:val="af1"/>
          <w:rFonts w:eastAsia="仿宋_GB2312"/>
          <w:b w:val="0"/>
          <w:spacing w:val="-4"/>
          <w:sz w:val="32"/>
          <w:szCs w:val="32"/>
        </w:rPr>
        <w:t>[2023]49</w:t>
      </w:r>
      <w:r w:rsidRPr="00C74787">
        <w:rPr>
          <w:rStyle w:val="af1"/>
          <w:rFonts w:eastAsia="仿宋_GB2312"/>
          <w:b w:val="0"/>
          <w:spacing w:val="-4"/>
          <w:sz w:val="32"/>
          <w:szCs w:val="32"/>
        </w:rPr>
        <w:t>号）文件要求</w:t>
      </w:r>
      <w:r w:rsidRPr="00C74787">
        <w:rPr>
          <w:rStyle w:val="af1"/>
          <w:rFonts w:eastAsia="仿宋_GB2312"/>
          <w:b w:val="0"/>
          <w:spacing w:val="-4"/>
          <w:sz w:val="32"/>
          <w:szCs w:val="32"/>
        </w:rPr>
        <w:t>“</w:t>
      </w:r>
      <w:r w:rsidRPr="00C74787">
        <w:rPr>
          <w:rStyle w:val="af1"/>
          <w:rFonts w:eastAsia="仿宋_GB2312"/>
          <w:b w:val="0"/>
          <w:spacing w:val="-4"/>
          <w:sz w:val="32"/>
          <w:szCs w:val="32"/>
        </w:rPr>
        <w:t>驻村（牧场）工作队成员每人每月补助</w:t>
      </w:r>
      <w:r w:rsidRPr="00C74787">
        <w:rPr>
          <w:rStyle w:val="af1"/>
          <w:rFonts w:eastAsia="仿宋_GB2312"/>
          <w:b w:val="0"/>
          <w:spacing w:val="-4"/>
          <w:sz w:val="32"/>
          <w:szCs w:val="32"/>
        </w:rPr>
        <w:t>3030</w:t>
      </w:r>
      <w:r w:rsidRPr="00C74787">
        <w:rPr>
          <w:rStyle w:val="af1"/>
          <w:rFonts w:eastAsia="仿宋_GB2312"/>
          <w:b w:val="0"/>
          <w:spacing w:val="-4"/>
          <w:sz w:val="32"/>
          <w:szCs w:val="32"/>
        </w:rPr>
        <w:t>元，驻社区工作队成员每人每月补助</w:t>
      </w:r>
      <w:r w:rsidRPr="00C74787">
        <w:rPr>
          <w:rStyle w:val="af1"/>
          <w:rFonts w:eastAsia="仿宋_GB2312"/>
          <w:b w:val="0"/>
          <w:spacing w:val="-4"/>
          <w:sz w:val="32"/>
          <w:szCs w:val="32"/>
        </w:rPr>
        <w:t>1800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。按照上述两项文件依据，自</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月起驻村（牧场）工作队队员补助按照每人</w:t>
      </w:r>
      <w:r w:rsidRPr="00C74787">
        <w:rPr>
          <w:rStyle w:val="af1"/>
          <w:rFonts w:eastAsia="仿宋_GB2312"/>
          <w:b w:val="0"/>
          <w:spacing w:val="-4"/>
          <w:sz w:val="32"/>
          <w:szCs w:val="32"/>
        </w:rPr>
        <w:t>3030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月标准发放，驻社区工作队队员按照</w:t>
      </w:r>
      <w:r w:rsidRPr="00C74787">
        <w:rPr>
          <w:rStyle w:val="af1"/>
          <w:rFonts w:eastAsia="仿宋_GB2312"/>
          <w:b w:val="0"/>
          <w:spacing w:val="-4"/>
          <w:sz w:val="32"/>
          <w:szCs w:val="32"/>
        </w:rPr>
        <w:t>1800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月标准发放。为落实巡视反馈意见，进一步加强专项资金使用管理，根据前期补贴发放情况，将</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月驻社区村（牧场）工作队队员补助按照上述标准补齐进行发放。</w:t>
      </w:r>
    </w:p>
    <w:p w14:paraId="1DEDBD00" w14:textId="77777777" w:rsidR="001F0C97" w:rsidRPr="00C74787" w:rsidRDefault="00000000">
      <w:pPr>
        <w:pStyle w:val="ad"/>
        <w:spacing w:before="0" w:after="0" w:line="560" w:lineRule="exact"/>
        <w:ind w:firstLineChars="200" w:firstLine="643"/>
        <w:jc w:val="both"/>
        <w:rPr>
          <w:rFonts w:ascii="Times New Roman" w:eastAsia="仿宋_GB2312" w:hAnsi="Times New Roman"/>
          <w:kern w:val="2"/>
        </w:rPr>
      </w:pPr>
      <w:r w:rsidRPr="00C74787">
        <w:rPr>
          <w:rFonts w:ascii="Times New Roman" w:eastAsia="仿宋_GB2312" w:hAnsi="Times New Roman"/>
          <w:kern w:val="2"/>
        </w:rPr>
        <w:t>2.</w:t>
      </w:r>
      <w:r w:rsidRPr="00C74787">
        <w:rPr>
          <w:rFonts w:ascii="Times New Roman" w:eastAsia="仿宋_GB2312" w:hAnsi="Times New Roman"/>
          <w:kern w:val="2"/>
        </w:rPr>
        <w:t>项目主要内容：</w:t>
      </w:r>
    </w:p>
    <w:p w14:paraId="2DF92D36" w14:textId="77777777" w:rsidR="001F0C97" w:rsidRPr="00C74787" w:rsidRDefault="00000000">
      <w:pPr>
        <w:spacing w:line="560" w:lineRule="exact"/>
        <w:ind w:firstLineChars="200" w:firstLine="600"/>
        <w:rPr>
          <w:rFonts w:eastAsia="仿宋_GB2312"/>
          <w:sz w:val="30"/>
          <w:szCs w:val="30"/>
        </w:rPr>
      </w:pPr>
      <w:r w:rsidRPr="00C74787">
        <w:rPr>
          <w:rFonts w:eastAsia="仿宋_GB2312"/>
          <w:sz w:val="30"/>
          <w:szCs w:val="30"/>
        </w:rPr>
        <w:t>项目主要内容：</w:t>
      </w:r>
    </w:p>
    <w:p w14:paraId="7F47F18B" w14:textId="77777777" w:rsidR="001F0C97" w:rsidRPr="00C74787" w:rsidRDefault="00000000">
      <w:pPr>
        <w:numPr>
          <w:ilvl w:val="0"/>
          <w:numId w:val="1"/>
        </w:numPr>
        <w:spacing w:line="560" w:lineRule="exact"/>
        <w:ind w:firstLineChars="200" w:firstLine="624"/>
        <w:rPr>
          <w:rStyle w:val="af1"/>
          <w:rFonts w:eastAsia="仿宋_GB2312"/>
          <w:b w:val="0"/>
          <w:spacing w:val="-4"/>
          <w:sz w:val="32"/>
          <w:szCs w:val="32"/>
        </w:rPr>
      </w:pPr>
      <w:r w:rsidRPr="00C74787">
        <w:rPr>
          <w:rStyle w:val="af1"/>
          <w:rFonts w:eastAsia="仿宋_GB2312"/>
          <w:b w:val="0"/>
          <w:spacing w:val="-4"/>
          <w:sz w:val="32"/>
          <w:szCs w:val="32"/>
        </w:rPr>
        <w:t>自</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月，按照补齐每人每月</w:t>
      </w:r>
      <w:r w:rsidRPr="00C74787">
        <w:rPr>
          <w:rStyle w:val="af1"/>
          <w:rFonts w:eastAsia="仿宋_GB2312"/>
          <w:b w:val="0"/>
          <w:spacing w:val="-4"/>
          <w:sz w:val="32"/>
          <w:szCs w:val="32"/>
        </w:rPr>
        <w:t>3030</w:t>
      </w:r>
      <w:r w:rsidRPr="00C74787">
        <w:rPr>
          <w:rStyle w:val="af1"/>
          <w:rFonts w:eastAsia="仿宋_GB2312"/>
          <w:b w:val="0"/>
          <w:spacing w:val="-4"/>
          <w:sz w:val="32"/>
          <w:szCs w:val="32"/>
        </w:rPr>
        <w:t>元标准发放驻村（牧场）工作队队员个人补助。</w:t>
      </w:r>
    </w:p>
    <w:p w14:paraId="3DFC44F5" w14:textId="77777777" w:rsidR="001F0C97" w:rsidRPr="00C74787" w:rsidRDefault="00000000">
      <w:pPr>
        <w:numPr>
          <w:ilvl w:val="0"/>
          <w:numId w:val="1"/>
        </w:numPr>
        <w:spacing w:line="560" w:lineRule="exact"/>
        <w:ind w:firstLineChars="200" w:firstLine="624"/>
        <w:rPr>
          <w:rStyle w:val="af1"/>
          <w:rFonts w:eastAsia="仿宋_GB2312"/>
          <w:b w:val="0"/>
          <w:spacing w:val="-4"/>
          <w:sz w:val="32"/>
          <w:szCs w:val="32"/>
        </w:rPr>
      </w:pPr>
      <w:r w:rsidRPr="00C74787">
        <w:rPr>
          <w:rStyle w:val="af1"/>
          <w:rFonts w:eastAsia="仿宋_GB2312"/>
          <w:b w:val="0"/>
          <w:spacing w:val="-4"/>
          <w:sz w:val="32"/>
          <w:szCs w:val="32"/>
        </w:rPr>
        <w:t>自</w:t>
      </w:r>
      <w:r w:rsidRPr="00C74787">
        <w:rPr>
          <w:rStyle w:val="af1"/>
          <w:rFonts w:eastAsia="仿宋_GB2312"/>
          <w:b w:val="0"/>
          <w:spacing w:val="-4"/>
          <w:sz w:val="32"/>
          <w:szCs w:val="32"/>
        </w:rPr>
        <w:t>2022</w:t>
      </w:r>
      <w:r w:rsidRPr="00C74787">
        <w:rPr>
          <w:rStyle w:val="af1"/>
          <w:rFonts w:eastAsia="仿宋_GB2312"/>
          <w:b w:val="0"/>
          <w:spacing w:val="-4"/>
          <w:sz w:val="32"/>
          <w:szCs w:val="32"/>
        </w:rPr>
        <w:t>年</w:t>
      </w:r>
      <w:r w:rsidRPr="00C74787">
        <w:rPr>
          <w:rStyle w:val="af1"/>
          <w:rFonts w:eastAsia="仿宋_GB2312"/>
          <w:b w:val="0"/>
          <w:spacing w:val="-4"/>
          <w:sz w:val="32"/>
          <w:szCs w:val="32"/>
        </w:rPr>
        <w:t>7</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月，按照补齐每人每月</w:t>
      </w:r>
      <w:r w:rsidRPr="00C74787">
        <w:rPr>
          <w:rStyle w:val="af1"/>
          <w:rFonts w:eastAsia="仿宋_GB2312"/>
          <w:b w:val="0"/>
          <w:spacing w:val="-4"/>
          <w:sz w:val="32"/>
          <w:szCs w:val="32"/>
        </w:rPr>
        <w:t>1800</w:t>
      </w:r>
      <w:r w:rsidRPr="00C74787">
        <w:rPr>
          <w:rStyle w:val="af1"/>
          <w:rFonts w:eastAsia="仿宋_GB2312"/>
          <w:b w:val="0"/>
          <w:spacing w:val="-4"/>
          <w:sz w:val="32"/>
          <w:szCs w:val="32"/>
        </w:rPr>
        <w:t>元标准发放完成驻社区工作队队员个人补助。</w:t>
      </w:r>
    </w:p>
    <w:p w14:paraId="01DEDFA1" w14:textId="77777777" w:rsidR="001F0C97" w:rsidRPr="00C74787" w:rsidRDefault="001F0C97">
      <w:pPr>
        <w:spacing w:line="560" w:lineRule="exact"/>
        <w:ind w:firstLineChars="200" w:firstLine="624"/>
        <w:rPr>
          <w:rStyle w:val="af1"/>
          <w:rFonts w:eastAsia="仿宋_GB2312"/>
          <w:b w:val="0"/>
          <w:spacing w:val="-4"/>
          <w:sz w:val="32"/>
          <w:szCs w:val="32"/>
        </w:rPr>
      </w:pPr>
    </w:p>
    <w:p w14:paraId="243FC934"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项目实施情况：项目目前已经完成实际设立的目标，项目在实施过程中严格按照目标设立的各阶段任务进行开展工作，已完成发放</w:t>
      </w:r>
      <w:r w:rsidRPr="00C74787">
        <w:rPr>
          <w:rFonts w:eastAsia="仿宋_GB2312"/>
          <w:sz w:val="32"/>
          <w:szCs w:val="32"/>
        </w:rPr>
        <w:t>2022</w:t>
      </w:r>
      <w:r w:rsidRPr="00C74787">
        <w:rPr>
          <w:rFonts w:eastAsia="仿宋_GB2312"/>
          <w:sz w:val="32"/>
          <w:szCs w:val="32"/>
        </w:rPr>
        <w:t>年</w:t>
      </w:r>
      <w:r w:rsidRPr="00C74787">
        <w:rPr>
          <w:rFonts w:eastAsia="仿宋_GB2312"/>
          <w:sz w:val="32"/>
          <w:szCs w:val="32"/>
        </w:rPr>
        <w:t>7</w:t>
      </w:r>
      <w:r w:rsidRPr="00C74787">
        <w:rPr>
          <w:rFonts w:eastAsia="仿宋_GB2312"/>
          <w:sz w:val="32"/>
          <w:szCs w:val="32"/>
        </w:rPr>
        <w:t>月至</w:t>
      </w:r>
      <w:r w:rsidRPr="00C74787">
        <w:rPr>
          <w:rFonts w:eastAsia="仿宋_GB2312"/>
          <w:sz w:val="32"/>
          <w:szCs w:val="32"/>
        </w:rPr>
        <w:t>2023</w:t>
      </w:r>
      <w:r w:rsidRPr="00C74787">
        <w:rPr>
          <w:rFonts w:eastAsia="仿宋_GB2312"/>
          <w:sz w:val="32"/>
          <w:szCs w:val="32"/>
        </w:rPr>
        <w:t>年</w:t>
      </w:r>
      <w:r w:rsidRPr="00C74787">
        <w:rPr>
          <w:rFonts w:eastAsia="仿宋_GB2312"/>
          <w:sz w:val="32"/>
          <w:szCs w:val="32"/>
        </w:rPr>
        <w:t>8</w:t>
      </w:r>
      <w:r w:rsidRPr="00C74787">
        <w:rPr>
          <w:rFonts w:eastAsia="仿宋_GB2312"/>
          <w:sz w:val="32"/>
          <w:szCs w:val="32"/>
        </w:rPr>
        <w:t>月驻社区工作队队员补助及</w:t>
      </w:r>
      <w:r w:rsidRPr="00C74787">
        <w:rPr>
          <w:rFonts w:eastAsia="仿宋_GB2312"/>
          <w:sz w:val="32"/>
          <w:szCs w:val="32"/>
        </w:rPr>
        <w:t>2021</w:t>
      </w:r>
      <w:r w:rsidRPr="00C74787">
        <w:rPr>
          <w:rFonts w:eastAsia="仿宋_GB2312"/>
          <w:sz w:val="32"/>
          <w:szCs w:val="32"/>
        </w:rPr>
        <w:t>年</w:t>
      </w:r>
      <w:r w:rsidRPr="00C74787">
        <w:rPr>
          <w:rFonts w:eastAsia="仿宋_GB2312"/>
          <w:sz w:val="32"/>
          <w:szCs w:val="32"/>
        </w:rPr>
        <w:t>9</w:t>
      </w:r>
      <w:r w:rsidRPr="00C74787">
        <w:rPr>
          <w:rFonts w:eastAsia="仿宋_GB2312"/>
          <w:sz w:val="32"/>
          <w:szCs w:val="32"/>
        </w:rPr>
        <w:t>月</w:t>
      </w:r>
      <w:r w:rsidRPr="00C74787">
        <w:rPr>
          <w:rFonts w:eastAsia="仿宋_GB2312"/>
          <w:sz w:val="32"/>
          <w:szCs w:val="32"/>
        </w:rPr>
        <w:t>-2023</w:t>
      </w:r>
      <w:r w:rsidRPr="00C74787">
        <w:rPr>
          <w:rFonts w:eastAsia="仿宋_GB2312"/>
          <w:sz w:val="32"/>
          <w:szCs w:val="32"/>
        </w:rPr>
        <w:t>年</w:t>
      </w:r>
      <w:r w:rsidRPr="00C74787">
        <w:rPr>
          <w:rFonts w:eastAsia="仿宋_GB2312"/>
          <w:sz w:val="32"/>
          <w:szCs w:val="32"/>
        </w:rPr>
        <w:t>8</w:t>
      </w:r>
      <w:r w:rsidRPr="00C74787">
        <w:rPr>
          <w:rFonts w:eastAsia="仿宋_GB2312"/>
          <w:sz w:val="32"/>
          <w:szCs w:val="32"/>
        </w:rPr>
        <w:t>月驻村（牧场）工作队员补助</w:t>
      </w:r>
      <w:r w:rsidRPr="00C74787">
        <w:rPr>
          <w:rFonts w:eastAsia="仿宋_GB2312"/>
          <w:sz w:val="32"/>
          <w:szCs w:val="32"/>
        </w:rPr>
        <w:t>343.04</w:t>
      </w:r>
      <w:r w:rsidRPr="00C74787">
        <w:rPr>
          <w:rFonts w:eastAsia="仿宋_GB2312"/>
          <w:sz w:val="32"/>
          <w:szCs w:val="32"/>
        </w:rPr>
        <w:t>万元。</w:t>
      </w:r>
    </w:p>
    <w:p w14:paraId="676D3CC7" w14:textId="77777777" w:rsidR="001F0C97" w:rsidRPr="00C74787" w:rsidRDefault="00000000">
      <w:pPr>
        <w:spacing w:line="560" w:lineRule="exact"/>
        <w:ind w:firstLineChars="200" w:firstLine="643"/>
        <w:rPr>
          <w:rFonts w:eastAsia="仿宋_GB2312"/>
          <w:b/>
          <w:bCs/>
          <w:sz w:val="32"/>
          <w:szCs w:val="32"/>
        </w:rPr>
      </w:pPr>
      <w:r w:rsidRPr="00C74787">
        <w:rPr>
          <w:rFonts w:eastAsia="仿宋_GB2312"/>
          <w:b/>
          <w:bCs/>
          <w:sz w:val="32"/>
          <w:szCs w:val="32"/>
        </w:rPr>
        <w:t>3.</w:t>
      </w:r>
      <w:r w:rsidRPr="00C74787">
        <w:rPr>
          <w:rFonts w:eastAsia="仿宋_GB2312"/>
          <w:b/>
          <w:bCs/>
          <w:sz w:val="32"/>
          <w:szCs w:val="32"/>
        </w:rPr>
        <w:t>资金投入和使用情况</w:t>
      </w:r>
    </w:p>
    <w:p w14:paraId="31252A8C"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）资金投入情况</w:t>
      </w:r>
    </w:p>
    <w:p w14:paraId="4ACF8AAE"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hint="eastAsia"/>
          <w:sz w:val="32"/>
          <w:szCs w:val="32"/>
        </w:rPr>
        <w:t>此项经费经</w:t>
      </w:r>
      <w:r w:rsidRPr="00C74787">
        <w:rPr>
          <w:rFonts w:eastAsia="仿宋_GB2312"/>
          <w:sz w:val="32"/>
          <w:szCs w:val="32"/>
        </w:rPr>
        <w:t>达党财纪字〔</w:t>
      </w:r>
      <w:r w:rsidRPr="00C74787">
        <w:rPr>
          <w:rFonts w:eastAsia="仿宋_GB2312"/>
          <w:sz w:val="32"/>
          <w:szCs w:val="32"/>
        </w:rPr>
        <w:t>2024</w:t>
      </w:r>
      <w:r w:rsidRPr="00C74787">
        <w:rPr>
          <w:rFonts w:eastAsia="仿宋_GB2312"/>
          <w:sz w:val="32"/>
          <w:szCs w:val="32"/>
        </w:rPr>
        <w:t>〕</w:t>
      </w:r>
      <w:r w:rsidRPr="00C74787">
        <w:rPr>
          <w:rFonts w:eastAsia="仿宋_GB2312"/>
          <w:sz w:val="32"/>
          <w:szCs w:val="32"/>
        </w:rPr>
        <w:t>1</w:t>
      </w:r>
      <w:r w:rsidRPr="00C74787">
        <w:rPr>
          <w:rFonts w:eastAsia="仿宋_GB2312"/>
          <w:sz w:val="32"/>
          <w:szCs w:val="32"/>
        </w:rPr>
        <w:t>号</w:t>
      </w:r>
      <w:r w:rsidRPr="00C74787">
        <w:rPr>
          <w:rFonts w:eastAsia="仿宋_GB2312" w:hint="eastAsia"/>
          <w:sz w:val="32"/>
          <w:szCs w:val="32"/>
        </w:rPr>
        <w:t>文批准，该项目为达坂城区委财经委员会</w:t>
      </w:r>
      <w:r w:rsidRPr="00C74787">
        <w:rPr>
          <w:rFonts w:eastAsia="仿宋_GB2312" w:hint="eastAsia"/>
          <w:sz w:val="32"/>
          <w:szCs w:val="32"/>
        </w:rPr>
        <w:t>2024</w:t>
      </w:r>
      <w:r w:rsidRPr="00C74787">
        <w:rPr>
          <w:rFonts w:eastAsia="仿宋_GB2312" w:hint="eastAsia"/>
          <w:sz w:val="32"/>
          <w:szCs w:val="32"/>
        </w:rPr>
        <w:t>年第</w:t>
      </w:r>
      <w:r w:rsidRPr="00C74787">
        <w:rPr>
          <w:rFonts w:eastAsia="仿宋_GB2312" w:hint="eastAsia"/>
          <w:sz w:val="32"/>
          <w:szCs w:val="32"/>
        </w:rPr>
        <w:t>1</w:t>
      </w:r>
      <w:r w:rsidRPr="00C74787">
        <w:rPr>
          <w:rFonts w:eastAsia="仿宋_GB2312" w:hint="eastAsia"/>
          <w:sz w:val="32"/>
          <w:szCs w:val="32"/>
        </w:rPr>
        <w:t>次会议通过的本级追加资金，</w:t>
      </w:r>
      <w:r w:rsidRPr="00C74787">
        <w:rPr>
          <w:rFonts w:eastAsia="仿宋_GB2312"/>
          <w:sz w:val="32"/>
          <w:szCs w:val="32"/>
        </w:rPr>
        <w:t>该项目年初预算</w:t>
      </w:r>
      <w:r w:rsidRPr="00C74787">
        <w:rPr>
          <w:rFonts w:eastAsia="仿宋_GB2312" w:hint="eastAsia"/>
          <w:sz w:val="32"/>
          <w:szCs w:val="32"/>
        </w:rPr>
        <w:t>60</w:t>
      </w:r>
      <w:r w:rsidRPr="00C74787">
        <w:rPr>
          <w:rFonts w:eastAsia="仿宋_GB2312"/>
          <w:sz w:val="32"/>
          <w:szCs w:val="32"/>
        </w:rPr>
        <w:t>万元，全年预算数</w:t>
      </w:r>
      <w:r w:rsidRPr="00C74787">
        <w:rPr>
          <w:rFonts w:eastAsia="仿宋_GB2312" w:hint="eastAsia"/>
          <w:sz w:val="32"/>
          <w:szCs w:val="32"/>
        </w:rPr>
        <w:t>343.04</w:t>
      </w:r>
      <w:r w:rsidRPr="00C74787">
        <w:rPr>
          <w:rFonts w:eastAsia="仿宋_GB2312"/>
          <w:sz w:val="32"/>
          <w:szCs w:val="32"/>
        </w:rPr>
        <w:t>万元</w:t>
      </w:r>
      <w:r w:rsidRPr="00C74787">
        <w:rPr>
          <w:rFonts w:eastAsia="仿宋_GB2312" w:hint="eastAsia"/>
          <w:sz w:val="32"/>
          <w:szCs w:val="32"/>
        </w:rPr>
        <w:t>，于</w:t>
      </w:r>
      <w:r w:rsidRPr="00C74787">
        <w:rPr>
          <w:rFonts w:eastAsia="仿宋_GB2312" w:hint="eastAsia"/>
          <w:sz w:val="32"/>
          <w:szCs w:val="32"/>
        </w:rPr>
        <w:t>2024</w:t>
      </w:r>
      <w:r w:rsidRPr="00C74787">
        <w:rPr>
          <w:rFonts w:eastAsia="仿宋_GB2312" w:hint="eastAsia"/>
          <w:sz w:val="32"/>
          <w:szCs w:val="32"/>
        </w:rPr>
        <w:t>年年中追加项目，年中资金调整为</w:t>
      </w:r>
      <w:r w:rsidRPr="00C74787">
        <w:rPr>
          <w:rFonts w:eastAsia="仿宋_GB2312" w:hint="eastAsia"/>
          <w:sz w:val="32"/>
          <w:szCs w:val="32"/>
        </w:rPr>
        <w:t>343.04</w:t>
      </w:r>
      <w:r w:rsidRPr="00C74787">
        <w:rPr>
          <w:rFonts w:eastAsia="仿宋_GB2312" w:hint="eastAsia"/>
          <w:sz w:val="32"/>
          <w:szCs w:val="32"/>
        </w:rPr>
        <w:t>万元，因发放</w:t>
      </w:r>
      <w:r w:rsidRPr="00C74787">
        <w:rPr>
          <w:rStyle w:val="af1"/>
          <w:rFonts w:eastAsia="仿宋_GB2312"/>
          <w:b w:val="0"/>
          <w:spacing w:val="-4"/>
          <w:sz w:val="32"/>
          <w:szCs w:val="32"/>
        </w:rPr>
        <w:t>2022</w:t>
      </w:r>
      <w:r w:rsidRPr="00C74787">
        <w:rPr>
          <w:rStyle w:val="af1"/>
          <w:rFonts w:eastAsia="仿宋_GB2312"/>
          <w:b w:val="0"/>
          <w:spacing w:val="-4"/>
          <w:sz w:val="32"/>
          <w:szCs w:val="32"/>
        </w:rPr>
        <w:t>年</w:t>
      </w:r>
      <w:r w:rsidRPr="00C74787">
        <w:rPr>
          <w:rStyle w:val="af1"/>
          <w:rFonts w:eastAsia="仿宋_GB2312"/>
          <w:b w:val="0"/>
          <w:spacing w:val="-4"/>
          <w:sz w:val="32"/>
          <w:szCs w:val="32"/>
        </w:rPr>
        <w:t>7</w:t>
      </w:r>
      <w:r w:rsidRPr="00C74787">
        <w:rPr>
          <w:rStyle w:val="af1"/>
          <w:rFonts w:eastAsia="仿宋_GB2312"/>
          <w:b w:val="0"/>
          <w:spacing w:val="-4"/>
          <w:sz w:val="32"/>
          <w:szCs w:val="32"/>
        </w:rPr>
        <w:t>月至</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月驻社区工作队队员补助</w:t>
      </w:r>
      <w:r w:rsidRPr="00C74787">
        <w:rPr>
          <w:rStyle w:val="af1"/>
          <w:rFonts w:eastAsia="仿宋_GB2312" w:hint="eastAsia"/>
          <w:b w:val="0"/>
          <w:spacing w:val="-4"/>
          <w:sz w:val="32"/>
          <w:szCs w:val="32"/>
        </w:rPr>
        <w:t>及</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月驻村（牧场）工作队员补助</w:t>
      </w:r>
      <w:r w:rsidRPr="00C74787">
        <w:rPr>
          <w:rStyle w:val="af1"/>
          <w:rFonts w:eastAsia="仿宋_GB2312" w:hint="eastAsia"/>
          <w:b w:val="0"/>
          <w:spacing w:val="-4"/>
          <w:sz w:val="32"/>
          <w:szCs w:val="32"/>
        </w:rPr>
        <w:t>按照序时进度以每月</w:t>
      </w:r>
      <w:r w:rsidRPr="00C74787">
        <w:rPr>
          <w:rStyle w:val="af1"/>
          <w:rFonts w:eastAsia="仿宋_GB2312" w:hint="eastAsia"/>
          <w:b w:val="0"/>
          <w:spacing w:val="-4"/>
          <w:sz w:val="32"/>
          <w:szCs w:val="32"/>
        </w:rPr>
        <w:t>60</w:t>
      </w:r>
      <w:r w:rsidRPr="00C74787">
        <w:rPr>
          <w:rStyle w:val="af1"/>
          <w:rFonts w:eastAsia="仿宋_GB2312" w:hint="eastAsia"/>
          <w:b w:val="0"/>
          <w:spacing w:val="-4"/>
          <w:sz w:val="32"/>
          <w:szCs w:val="32"/>
        </w:rPr>
        <w:t>万元标准</w:t>
      </w:r>
      <w:r w:rsidRPr="00C74787">
        <w:rPr>
          <w:rStyle w:val="af1"/>
          <w:rFonts w:eastAsia="仿宋_GB2312"/>
          <w:b w:val="0"/>
          <w:spacing w:val="-4"/>
          <w:sz w:val="32"/>
          <w:szCs w:val="32"/>
        </w:rPr>
        <w:t>分</w:t>
      </w:r>
      <w:r w:rsidRPr="00C74787">
        <w:rPr>
          <w:rStyle w:val="af1"/>
          <w:rFonts w:eastAsia="仿宋_GB2312"/>
          <w:b w:val="0"/>
          <w:spacing w:val="-4"/>
          <w:sz w:val="32"/>
          <w:szCs w:val="32"/>
        </w:rPr>
        <w:t>6</w:t>
      </w:r>
      <w:r w:rsidRPr="00C74787">
        <w:rPr>
          <w:rStyle w:val="af1"/>
          <w:rFonts w:eastAsia="仿宋_GB2312"/>
          <w:b w:val="0"/>
          <w:spacing w:val="-4"/>
          <w:sz w:val="32"/>
          <w:szCs w:val="32"/>
        </w:rPr>
        <w:t>批次进行发放，</w:t>
      </w:r>
      <w:r w:rsidRPr="00C74787">
        <w:rPr>
          <w:rStyle w:val="af1"/>
          <w:rFonts w:eastAsia="仿宋_GB2312" w:hint="eastAsia"/>
          <w:b w:val="0"/>
          <w:spacing w:val="-4"/>
          <w:sz w:val="32"/>
          <w:szCs w:val="32"/>
        </w:rPr>
        <w:t>导致预算数有所调增，</w:t>
      </w:r>
      <w:r w:rsidRPr="00C74787">
        <w:rPr>
          <w:rFonts w:eastAsia="仿宋_GB2312"/>
          <w:sz w:val="32"/>
          <w:szCs w:val="32"/>
        </w:rPr>
        <w:t>该项目资金已全部落实到位。</w:t>
      </w:r>
    </w:p>
    <w:p w14:paraId="5CD179DF"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）资金使用情况</w:t>
      </w:r>
    </w:p>
    <w:p w14:paraId="2B34124D" w14:textId="77777777" w:rsidR="001F0C97" w:rsidRPr="00C74787" w:rsidRDefault="00000000">
      <w:pPr>
        <w:spacing w:line="560" w:lineRule="exact"/>
        <w:ind w:firstLineChars="200" w:firstLine="640"/>
        <w:rPr>
          <w:rStyle w:val="af1"/>
          <w:rFonts w:eastAsia="仿宋_GB2312"/>
          <w:b w:val="0"/>
          <w:spacing w:val="-4"/>
          <w:sz w:val="32"/>
          <w:szCs w:val="32"/>
        </w:rPr>
      </w:pPr>
      <w:r w:rsidRPr="00C74787">
        <w:rPr>
          <w:rFonts w:eastAsia="仿宋_GB2312"/>
          <w:sz w:val="32"/>
          <w:szCs w:val="32"/>
        </w:rPr>
        <w:t>该项目年初预算</w:t>
      </w:r>
      <w:r w:rsidRPr="00C74787">
        <w:rPr>
          <w:rFonts w:eastAsia="仿宋_GB2312"/>
          <w:sz w:val="32"/>
          <w:szCs w:val="32"/>
        </w:rPr>
        <w:t>60</w:t>
      </w:r>
      <w:r w:rsidRPr="00C74787">
        <w:rPr>
          <w:rFonts w:eastAsia="仿宋_GB2312"/>
          <w:sz w:val="32"/>
          <w:szCs w:val="32"/>
        </w:rPr>
        <w:t>万元，全年预算数</w:t>
      </w:r>
      <w:r w:rsidRPr="00C74787">
        <w:rPr>
          <w:rFonts w:eastAsia="仿宋_GB2312"/>
          <w:sz w:val="32"/>
          <w:szCs w:val="32"/>
        </w:rPr>
        <w:t>343.0</w:t>
      </w:r>
      <w:r w:rsidRPr="00C74787">
        <w:rPr>
          <w:rFonts w:eastAsia="仿宋_GB2312" w:hint="eastAsia"/>
          <w:sz w:val="32"/>
          <w:szCs w:val="32"/>
        </w:rPr>
        <w:t>4</w:t>
      </w:r>
      <w:r w:rsidRPr="00C74787">
        <w:rPr>
          <w:rFonts w:eastAsia="仿宋_GB2312"/>
          <w:sz w:val="32"/>
          <w:szCs w:val="32"/>
        </w:rPr>
        <w:t>万元，全年执行数</w:t>
      </w:r>
      <w:r w:rsidRPr="00C74787">
        <w:rPr>
          <w:rFonts w:eastAsia="仿宋_GB2312"/>
          <w:sz w:val="32"/>
          <w:szCs w:val="32"/>
        </w:rPr>
        <w:t>343.04</w:t>
      </w:r>
      <w:r w:rsidRPr="00C74787">
        <w:rPr>
          <w:rFonts w:eastAsia="仿宋_GB2312"/>
          <w:sz w:val="32"/>
          <w:szCs w:val="32"/>
        </w:rPr>
        <w:t>万元，预算执行率为</w:t>
      </w:r>
      <w:r w:rsidRPr="00C74787">
        <w:rPr>
          <w:rFonts w:eastAsia="仿宋_GB2312"/>
          <w:sz w:val="32"/>
          <w:szCs w:val="32"/>
        </w:rPr>
        <w:t>100%</w:t>
      </w:r>
      <w:r w:rsidRPr="00C74787">
        <w:rPr>
          <w:rFonts w:eastAsia="仿宋_GB2312"/>
          <w:sz w:val="32"/>
          <w:szCs w:val="32"/>
        </w:rPr>
        <w:t>，主要用于：发放</w:t>
      </w:r>
      <w:r w:rsidRPr="00C74787">
        <w:rPr>
          <w:rStyle w:val="af1"/>
          <w:rFonts w:eastAsia="仿宋_GB2312"/>
          <w:b w:val="0"/>
          <w:spacing w:val="-4"/>
          <w:sz w:val="32"/>
          <w:szCs w:val="32"/>
        </w:rPr>
        <w:t>2022</w:t>
      </w:r>
      <w:r w:rsidRPr="00C74787">
        <w:rPr>
          <w:rStyle w:val="af1"/>
          <w:rFonts w:eastAsia="仿宋_GB2312"/>
          <w:b w:val="0"/>
          <w:spacing w:val="-4"/>
          <w:sz w:val="32"/>
          <w:szCs w:val="32"/>
        </w:rPr>
        <w:t>年</w:t>
      </w:r>
      <w:r w:rsidRPr="00C74787">
        <w:rPr>
          <w:rStyle w:val="af1"/>
          <w:rFonts w:eastAsia="仿宋_GB2312"/>
          <w:b w:val="0"/>
          <w:spacing w:val="-4"/>
          <w:sz w:val="32"/>
          <w:szCs w:val="32"/>
        </w:rPr>
        <w:t>7</w:t>
      </w:r>
      <w:r w:rsidRPr="00C74787">
        <w:rPr>
          <w:rStyle w:val="af1"/>
          <w:rFonts w:eastAsia="仿宋_GB2312"/>
          <w:b w:val="0"/>
          <w:spacing w:val="-4"/>
          <w:sz w:val="32"/>
          <w:szCs w:val="32"/>
        </w:rPr>
        <w:t>月至</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月驻社区工作队队员补助</w:t>
      </w:r>
      <w:r w:rsidRPr="00C74787">
        <w:rPr>
          <w:rStyle w:val="af1"/>
          <w:rFonts w:eastAsia="仿宋_GB2312"/>
          <w:b w:val="0"/>
          <w:spacing w:val="-4"/>
          <w:sz w:val="32"/>
          <w:szCs w:val="32"/>
        </w:rPr>
        <w:t>119.14</w:t>
      </w:r>
      <w:r w:rsidRPr="00C74787">
        <w:rPr>
          <w:rStyle w:val="af1"/>
          <w:rFonts w:eastAsia="仿宋_GB2312"/>
          <w:b w:val="0"/>
          <w:spacing w:val="-4"/>
          <w:sz w:val="32"/>
          <w:szCs w:val="32"/>
        </w:rPr>
        <w:t>万元，</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月驻村（牧场）工作队员补助</w:t>
      </w:r>
      <w:r w:rsidRPr="00C74787">
        <w:rPr>
          <w:rStyle w:val="af1"/>
          <w:rFonts w:eastAsia="仿宋_GB2312"/>
          <w:b w:val="0"/>
          <w:spacing w:val="-4"/>
          <w:sz w:val="32"/>
          <w:szCs w:val="32"/>
        </w:rPr>
        <w:t>223.9</w:t>
      </w:r>
      <w:r w:rsidRPr="00C74787">
        <w:rPr>
          <w:rStyle w:val="af1"/>
          <w:rFonts w:eastAsia="仿宋_GB2312"/>
          <w:b w:val="0"/>
          <w:spacing w:val="-4"/>
          <w:sz w:val="32"/>
          <w:szCs w:val="32"/>
        </w:rPr>
        <w:t>万元，共计</w:t>
      </w:r>
      <w:r w:rsidRPr="00C74787">
        <w:rPr>
          <w:rFonts w:eastAsia="仿宋_GB2312"/>
          <w:sz w:val="32"/>
          <w:szCs w:val="32"/>
        </w:rPr>
        <w:t>343.04</w:t>
      </w:r>
      <w:r w:rsidRPr="00C74787">
        <w:rPr>
          <w:rFonts w:eastAsia="仿宋_GB2312"/>
          <w:sz w:val="32"/>
          <w:szCs w:val="32"/>
        </w:rPr>
        <w:t>万元</w:t>
      </w:r>
      <w:r w:rsidRPr="00C74787">
        <w:rPr>
          <w:rStyle w:val="af1"/>
          <w:rFonts w:eastAsia="仿宋_GB2312"/>
          <w:b w:val="0"/>
          <w:spacing w:val="-4"/>
          <w:sz w:val="32"/>
          <w:szCs w:val="32"/>
        </w:rPr>
        <w:t>。</w:t>
      </w:r>
    </w:p>
    <w:p w14:paraId="0663C245" w14:textId="77777777" w:rsidR="001F0C97" w:rsidRPr="00C74787" w:rsidRDefault="00000000">
      <w:pPr>
        <w:spacing w:line="560" w:lineRule="exact"/>
        <w:ind w:firstLineChars="200" w:firstLine="643"/>
        <w:rPr>
          <w:rFonts w:eastAsia="楷体_GB2312"/>
          <w:b/>
          <w:bCs/>
          <w:sz w:val="32"/>
          <w:szCs w:val="32"/>
        </w:rPr>
      </w:pPr>
      <w:r w:rsidRPr="00C74787">
        <w:rPr>
          <w:rFonts w:eastAsia="楷体_GB2312"/>
          <w:b/>
          <w:bCs/>
          <w:sz w:val="32"/>
          <w:szCs w:val="32"/>
        </w:rPr>
        <w:t>（二）项目绩效目标</w:t>
      </w:r>
    </w:p>
    <w:p w14:paraId="5C12FA28"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1</w:t>
      </w:r>
      <w:r w:rsidRPr="00C74787">
        <w:rPr>
          <w:rFonts w:eastAsia="仿宋_GB2312"/>
          <w:b/>
          <w:bCs/>
          <w:sz w:val="32"/>
          <w:szCs w:val="32"/>
        </w:rPr>
        <w:t>.</w:t>
      </w:r>
      <w:r w:rsidRPr="00C74787">
        <w:rPr>
          <w:rFonts w:eastAsia="仿宋_GB2312"/>
          <w:sz w:val="32"/>
          <w:szCs w:val="32"/>
        </w:rPr>
        <w:t>总体目标</w:t>
      </w:r>
    </w:p>
    <w:p w14:paraId="4AC7553F" w14:textId="77777777" w:rsidR="001F0C97" w:rsidRPr="00C74787" w:rsidRDefault="00000000">
      <w:pPr>
        <w:spacing w:line="560" w:lineRule="exact"/>
        <w:ind w:firstLineChars="200" w:firstLine="624"/>
        <w:rPr>
          <w:rFonts w:eastAsia="仿宋_GB2312"/>
          <w:bCs/>
        </w:rPr>
      </w:pPr>
      <w:r w:rsidRPr="00C74787">
        <w:rPr>
          <w:rStyle w:val="af1"/>
          <w:rFonts w:eastAsia="仿宋_GB2312"/>
          <w:b w:val="0"/>
          <w:spacing w:val="-4"/>
          <w:sz w:val="32"/>
          <w:szCs w:val="32"/>
        </w:rPr>
        <w:lastRenderedPageBreak/>
        <w:t>补发</w:t>
      </w:r>
      <w:r w:rsidRPr="00C74787">
        <w:rPr>
          <w:rStyle w:val="af1"/>
          <w:rFonts w:eastAsia="仿宋_GB2312"/>
          <w:b w:val="0"/>
          <w:spacing w:val="-4"/>
          <w:sz w:val="32"/>
          <w:szCs w:val="32"/>
        </w:rPr>
        <w:t>2022</w:t>
      </w:r>
      <w:r w:rsidRPr="00C74787">
        <w:rPr>
          <w:rStyle w:val="af1"/>
          <w:rFonts w:eastAsia="仿宋_GB2312"/>
          <w:b w:val="0"/>
          <w:spacing w:val="-4"/>
          <w:sz w:val="32"/>
          <w:szCs w:val="32"/>
        </w:rPr>
        <w:t>年</w:t>
      </w:r>
      <w:r w:rsidRPr="00C74787">
        <w:rPr>
          <w:rStyle w:val="af1"/>
          <w:rFonts w:eastAsia="仿宋_GB2312"/>
          <w:b w:val="0"/>
          <w:spacing w:val="-4"/>
          <w:sz w:val="32"/>
          <w:szCs w:val="32"/>
        </w:rPr>
        <w:t>7</w:t>
      </w:r>
      <w:r w:rsidRPr="00C74787">
        <w:rPr>
          <w:rStyle w:val="af1"/>
          <w:rFonts w:eastAsia="仿宋_GB2312"/>
          <w:b w:val="0"/>
          <w:spacing w:val="-4"/>
          <w:sz w:val="32"/>
          <w:szCs w:val="32"/>
        </w:rPr>
        <w:t>月至</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月驻社区工作队队员补助，</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月驻村（牧场）工作队员补助。</w:t>
      </w:r>
    </w:p>
    <w:p w14:paraId="31D0EFBF" w14:textId="77777777" w:rsidR="001F0C97" w:rsidRPr="00C74787" w:rsidRDefault="00000000">
      <w:pPr>
        <w:spacing w:line="560" w:lineRule="exact"/>
        <w:ind w:firstLineChars="200" w:firstLine="640"/>
        <w:rPr>
          <w:rFonts w:eastAsia="仿宋_GB2312"/>
          <w:sz w:val="32"/>
          <w:szCs w:val="32"/>
        </w:rPr>
      </w:pPr>
      <w:r w:rsidRPr="00C74787">
        <w:rPr>
          <w:rFonts w:eastAsia="仿宋_GB2312" w:hint="eastAsia"/>
          <w:sz w:val="32"/>
          <w:szCs w:val="32"/>
        </w:rPr>
        <w:t>2.</w:t>
      </w:r>
      <w:r w:rsidRPr="00C74787">
        <w:rPr>
          <w:rFonts w:eastAsia="仿宋_GB2312"/>
          <w:sz w:val="32"/>
          <w:szCs w:val="32"/>
        </w:rPr>
        <w:t>阶段性目标</w:t>
      </w:r>
    </w:p>
    <w:p w14:paraId="450AFD55" w14:textId="77777777" w:rsidR="001F0C97" w:rsidRPr="00C74787" w:rsidRDefault="00000000">
      <w:pPr>
        <w:spacing w:line="560" w:lineRule="exact"/>
        <w:ind w:firstLineChars="200" w:firstLine="624"/>
        <w:rPr>
          <w:rFonts w:eastAsia="仿宋_GB2312"/>
          <w:bCs/>
        </w:rPr>
      </w:pPr>
      <w:r w:rsidRPr="00C74787">
        <w:rPr>
          <w:rStyle w:val="af1"/>
          <w:rFonts w:eastAsia="仿宋_GB2312"/>
          <w:b w:val="0"/>
          <w:spacing w:val="-4"/>
          <w:sz w:val="32"/>
          <w:szCs w:val="32"/>
        </w:rPr>
        <w:t>发放</w:t>
      </w:r>
      <w:r w:rsidRPr="00C74787">
        <w:rPr>
          <w:rStyle w:val="af1"/>
          <w:rFonts w:eastAsia="仿宋_GB2312"/>
          <w:b w:val="0"/>
          <w:spacing w:val="-4"/>
          <w:sz w:val="32"/>
          <w:szCs w:val="32"/>
        </w:rPr>
        <w:t>2022</w:t>
      </w:r>
      <w:r w:rsidRPr="00C74787">
        <w:rPr>
          <w:rStyle w:val="af1"/>
          <w:rFonts w:eastAsia="仿宋_GB2312"/>
          <w:b w:val="0"/>
          <w:spacing w:val="-4"/>
          <w:sz w:val="32"/>
          <w:szCs w:val="32"/>
        </w:rPr>
        <w:t>年</w:t>
      </w:r>
      <w:r w:rsidRPr="00C74787">
        <w:rPr>
          <w:rStyle w:val="af1"/>
          <w:rFonts w:eastAsia="仿宋_GB2312"/>
          <w:b w:val="0"/>
          <w:spacing w:val="-4"/>
          <w:sz w:val="32"/>
          <w:szCs w:val="32"/>
        </w:rPr>
        <w:t>7</w:t>
      </w:r>
      <w:r w:rsidRPr="00C74787">
        <w:rPr>
          <w:rStyle w:val="af1"/>
          <w:rFonts w:eastAsia="仿宋_GB2312"/>
          <w:b w:val="0"/>
          <w:spacing w:val="-4"/>
          <w:sz w:val="32"/>
          <w:szCs w:val="32"/>
        </w:rPr>
        <w:t>月至</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月驻社区工作队队员补助、</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月驻村（牧场）工作队员补助共计</w:t>
      </w:r>
      <w:r w:rsidRPr="00C74787">
        <w:rPr>
          <w:rStyle w:val="af1"/>
          <w:rFonts w:eastAsia="仿宋_GB2312"/>
          <w:b w:val="0"/>
          <w:spacing w:val="-4"/>
          <w:sz w:val="32"/>
          <w:szCs w:val="32"/>
        </w:rPr>
        <w:t>343.04</w:t>
      </w:r>
      <w:r w:rsidRPr="00C74787">
        <w:rPr>
          <w:rStyle w:val="af1"/>
          <w:rFonts w:eastAsia="仿宋_GB2312"/>
          <w:b w:val="0"/>
          <w:spacing w:val="-4"/>
          <w:sz w:val="32"/>
          <w:szCs w:val="32"/>
        </w:rPr>
        <w:t>万元，计划从</w:t>
      </w:r>
      <w:r w:rsidRPr="00C74787">
        <w:rPr>
          <w:rStyle w:val="af1"/>
          <w:rFonts w:eastAsia="仿宋_GB2312"/>
          <w:b w:val="0"/>
          <w:spacing w:val="-4"/>
          <w:sz w:val="32"/>
          <w:szCs w:val="32"/>
        </w:rPr>
        <w:t>2024</w:t>
      </w:r>
      <w:r w:rsidRPr="00C74787">
        <w:rPr>
          <w:rStyle w:val="af1"/>
          <w:rFonts w:eastAsia="仿宋_GB2312"/>
          <w:b w:val="0"/>
          <w:spacing w:val="-4"/>
          <w:sz w:val="32"/>
          <w:szCs w:val="32"/>
        </w:rPr>
        <w:t>年</w:t>
      </w:r>
      <w:r w:rsidRPr="00C74787">
        <w:rPr>
          <w:rStyle w:val="af1"/>
          <w:rFonts w:eastAsia="仿宋_GB2312"/>
          <w:b w:val="0"/>
          <w:spacing w:val="-4"/>
          <w:sz w:val="32"/>
          <w:szCs w:val="32"/>
        </w:rPr>
        <w:t>3</w:t>
      </w:r>
      <w:r w:rsidRPr="00C74787">
        <w:rPr>
          <w:rStyle w:val="af1"/>
          <w:rFonts w:eastAsia="仿宋_GB2312"/>
          <w:b w:val="0"/>
          <w:spacing w:val="-4"/>
          <w:sz w:val="32"/>
          <w:szCs w:val="32"/>
        </w:rPr>
        <w:t>月起，按照序时进度每月以</w:t>
      </w:r>
      <w:r w:rsidRPr="00C74787">
        <w:rPr>
          <w:rStyle w:val="af1"/>
          <w:rFonts w:eastAsia="仿宋_GB2312"/>
          <w:b w:val="0"/>
          <w:spacing w:val="-4"/>
          <w:sz w:val="32"/>
          <w:szCs w:val="32"/>
        </w:rPr>
        <w:t>60</w:t>
      </w:r>
      <w:r w:rsidRPr="00C74787">
        <w:rPr>
          <w:rStyle w:val="af1"/>
          <w:rFonts w:eastAsia="仿宋_GB2312"/>
          <w:b w:val="0"/>
          <w:spacing w:val="-4"/>
          <w:sz w:val="32"/>
          <w:szCs w:val="32"/>
        </w:rPr>
        <w:t>万元标准分</w:t>
      </w:r>
      <w:r w:rsidRPr="00C74787">
        <w:rPr>
          <w:rStyle w:val="af1"/>
          <w:rFonts w:eastAsia="仿宋_GB2312"/>
          <w:b w:val="0"/>
          <w:spacing w:val="-4"/>
          <w:sz w:val="32"/>
          <w:szCs w:val="32"/>
        </w:rPr>
        <w:t>6</w:t>
      </w:r>
      <w:r w:rsidRPr="00C74787">
        <w:rPr>
          <w:rStyle w:val="af1"/>
          <w:rFonts w:eastAsia="仿宋_GB2312"/>
          <w:b w:val="0"/>
          <w:spacing w:val="-4"/>
          <w:sz w:val="32"/>
          <w:szCs w:val="32"/>
        </w:rPr>
        <w:t>批次进行发放。</w:t>
      </w:r>
    </w:p>
    <w:p w14:paraId="5CBDD9B1" w14:textId="77777777" w:rsidR="001F0C97" w:rsidRPr="00C74787" w:rsidRDefault="00000000">
      <w:pPr>
        <w:spacing w:line="560" w:lineRule="exact"/>
        <w:ind w:firstLineChars="200" w:firstLine="640"/>
        <w:rPr>
          <w:rFonts w:eastAsia="黑体"/>
          <w:sz w:val="32"/>
          <w:szCs w:val="32"/>
        </w:rPr>
      </w:pPr>
      <w:r w:rsidRPr="00C74787">
        <w:rPr>
          <w:rFonts w:eastAsia="黑体"/>
          <w:sz w:val="32"/>
          <w:szCs w:val="32"/>
        </w:rPr>
        <w:t>二、绩效评价工作开展情况</w:t>
      </w:r>
    </w:p>
    <w:p w14:paraId="495DA4C6" w14:textId="77777777" w:rsidR="001F0C97" w:rsidRPr="00C74787" w:rsidRDefault="00000000">
      <w:pPr>
        <w:spacing w:line="560" w:lineRule="exact"/>
        <w:ind w:firstLineChars="200" w:firstLine="643"/>
        <w:rPr>
          <w:rFonts w:eastAsia="楷体_GB2312"/>
          <w:b/>
          <w:bCs/>
          <w:sz w:val="32"/>
          <w:szCs w:val="32"/>
        </w:rPr>
      </w:pPr>
      <w:r w:rsidRPr="00C74787">
        <w:rPr>
          <w:rFonts w:eastAsia="楷体_GB2312"/>
          <w:b/>
          <w:bCs/>
          <w:sz w:val="32"/>
          <w:szCs w:val="32"/>
        </w:rPr>
        <w:t>（一）绩效评价目的、对象和范围</w:t>
      </w:r>
    </w:p>
    <w:p w14:paraId="5D10C58B"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1.</w:t>
      </w:r>
      <w:r w:rsidRPr="00C74787">
        <w:rPr>
          <w:rFonts w:ascii="Times New Roman" w:eastAsia="仿宋_GB2312" w:hAnsi="Times New Roman"/>
          <w:b w:val="0"/>
          <w:bCs w:val="0"/>
        </w:rPr>
        <w:t>绩效评价完整性</w:t>
      </w:r>
    </w:p>
    <w:p w14:paraId="7EDB6504"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2EBD1D2"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评价指标体系的构建上，充分考虑了项目的性质、目标以及预期成果，选取了具有代表性和可衡量性的关键指标，涵盖了社会效益等维度，力求全方位反映项目的绩效状况。同时，对于每个指标的评价标准和数据来源均进行了明确说明，确保评价结果的客观性和可追溯性。</w:t>
      </w:r>
    </w:p>
    <w:p w14:paraId="10B7BE32"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w:t>
      </w:r>
      <w:r w:rsidRPr="00C74787">
        <w:rPr>
          <w:rFonts w:eastAsia="仿宋_GB2312"/>
          <w:sz w:val="32"/>
          <w:szCs w:val="32"/>
        </w:rPr>
        <w:lastRenderedPageBreak/>
        <w:t>处理和说明，保证了评价数据的真实性和有效性。</w:t>
      </w:r>
    </w:p>
    <w:p w14:paraId="471290D8"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9466FD0"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343D67F"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2.</w:t>
      </w:r>
      <w:r w:rsidRPr="00C74787">
        <w:rPr>
          <w:rFonts w:eastAsia="仿宋_GB2312"/>
          <w:sz w:val="32"/>
          <w:szCs w:val="32"/>
        </w:rPr>
        <w:t>绩效评价的目的</w:t>
      </w:r>
    </w:p>
    <w:p w14:paraId="6D9F5F4E"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）评估项目实施效果</w:t>
      </w:r>
    </w:p>
    <w:p w14:paraId="12A589A3"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通过对项目预算执行情况及各项绩效目标达成程度的系统性分析，全面、客观地评估项目在预定周期内的实施效果，包括社会效益等维度指标，为项目后续的改进与优化提供科学依据。</w:t>
      </w:r>
    </w:p>
    <w:p w14:paraId="7A18283C"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）提升资源利用效率</w:t>
      </w:r>
    </w:p>
    <w:p w14:paraId="65B99E68"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深入剖析项目预算资金的投入与产出关系，识别资金使用</w:t>
      </w:r>
      <w:r w:rsidRPr="00C74787">
        <w:rPr>
          <w:rFonts w:eastAsia="仿宋_GB2312"/>
          <w:sz w:val="32"/>
          <w:szCs w:val="32"/>
        </w:rPr>
        <w:lastRenderedPageBreak/>
        <w:t>过程中的冗余环节与低效领域，挖掘潜在的资源优化配置空间，推动项目在有限的预算资源下实现更高的绩效产出，提升整体资源利用效率，确保财政资金的合理、高效运用。</w:t>
      </w:r>
    </w:p>
    <w:p w14:paraId="1D4CF563"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3</w:t>
      </w:r>
      <w:r w:rsidRPr="00C74787">
        <w:rPr>
          <w:rFonts w:eastAsia="仿宋_GB2312"/>
          <w:sz w:val="32"/>
          <w:szCs w:val="32"/>
        </w:rPr>
        <w:t>）强化项目管理责任</w:t>
      </w:r>
    </w:p>
    <w:p w14:paraId="12075DF9"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6DF4E45"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4</w:t>
      </w:r>
      <w:r w:rsidRPr="00C74787">
        <w:rPr>
          <w:rFonts w:eastAsia="仿宋_GB2312"/>
          <w:sz w:val="32"/>
          <w:szCs w:val="32"/>
        </w:rPr>
        <w:t>）为决策提供支持</w:t>
      </w:r>
    </w:p>
    <w:p w14:paraId="05EF315E"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2AEF1376"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5</w:t>
      </w:r>
      <w:r w:rsidRPr="00C74787">
        <w:rPr>
          <w:rFonts w:eastAsia="仿宋_GB2312"/>
          <w:sz w:val="32"/>
          <w:szCs w:val="32"/>
        </w:rPr>
        <w:t>）促进项目持续改进</w:t>
      </w:r>
    </w:p>
    <w:p w14:paraId="1A3C1986"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6B0BAC8A"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E71FEF7"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lastRenderedPageBreak/>
        <w:t>3</w:t>
      </w:r>
      <w:r w:rsidRPr="00C74787">
        <w:rPr>
          <w:rFonts w:ascii="Times New Roman" w:eastAsia="仿宋_GB2312" w:hAnsi="Times New Roman"/>
        </w:rPr>
        <w:t>.</w:t>
      </w:r>
      <w:r w:rsidRPr="00C74787">
        <w:rPr>
          <w:rFonts w:ascii="Times New Roman" w:eastAsia="仿宋_GB2312" w:hAnsi="Times New Roman"/>
          <w:b w:val="0"/>
          <w:bCs w:val="0"/>
        </w:rPr>
        <w:t>绩效评价的对象</w:t>
      </w:r>
    </w:p>
    <w:p w14:paraId="19D6BAC0"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本项目预算绩效评价报告的评价对象是</w:t>
      </w:r>
      <w:r w:rsidRPr="00C74787">
        <w:rPr>
          <w:rFonts w:ascii="Times New Roman" w:eastAsia="仿宋_GB2312" w:hAnsi="Times New Roman"/>
          <w:b w:val="0"/>
          <w:bCs w:val="0"/>
        </w:rPr>
        <w:t>2024</w:t>
      </w:r>
      <w:r w:rsidRPr="00C74787">
        <w:rPr>
          <w:rFonts w:ascii="Times New Roman" w:eastAsia="仿宋_GB2312" w:hAnsi="Times New Roman"/>
          <w:b w:val="0"/>
          <w:bCs w:val="0"/>
        </w:rPr>
        <w:t>年本级追加，达党财纪字〔</w:t>
      </w:r>
      <w:r w:rsidRPr="00C74787">
        <w:rPr>
          <w:rFonts w:ascii="Times New Roman" w:eastAsia="仿宋_GB2312" w:hAnsi="Times New Roman"/>
          <w:b w:val="0"/>
          <w:bCs w:val="0"/>
        </w:rPr>
        <w:t>2024</w:t>
      </w:r>
      <w:r w:rsidRPr="00C74787">
        <w:rPr>
          <w:rFonts w:ascii="Times New Roman" w:eastAsia="仿宋_GB2312" w:hAnsi="Times New Roman"/>
          <w:b w:val="0"/>
          <w:bCs w:val="0"/>
        </w:rPr>
        <w:t>〕</w:t>
      </w:r>
      <w:r w:rsidRPr="00C74787">
        <w:rPr>
          <w:rFonts w:ascii="Times New Roman" w:eastAsia="仿宋_GB2312" w:hAnsi="Times New Roman"/>
          <w:b w:val="0"/>
          <w:bCs w:val="0"/>
        </w:rPr>
        <w:t>1</w:t>
      </w:r>
      <w:r w:rsidRPr="00C74787">
        <w:rPr>
          <w:rFonts w:ascii="Times New Roman" w:eastAsia="仿宋_GB2312" w:hAnsi="Times New Roman"/>
          <w:b w:val="0"/>
          <w:bCs w:val="0"/>
        </w:rPr>
        <w:t>号（</w:t>
      </w:r>
      <w:r w:rsidRPr="00C74787">
        <w:rPr>
          <w:rFonts w:ascii="Times New Roman" w:eastAsia="仿宋_GB2312" w:hAnsi="Times New Roman"/>
          <w:b w:val="0"/>
          <w:bCs w:val="0"/>
        </w:rPr>
        <w:t>15</w:t>
      </w:r>
      <w:r w:rsidRPr="00C74787">
        <w:rPr>
          <w:rFonts w:ascii="Times New Roman" w:eastAsia="仿宋_GB2312" w:hAnsi="Times New Roman"/>
          <w:b w:val="0"/>
          <w:bCs w:val="0"/>
        </w:rPr>
        <w:t>），追加组织部村驻社区（村、牧场）个人补助经费及其预算执行情况。该项目由中共乌鲁木齐市达坂城区委员会组织部负责实施，旨在完成</w:t>
      </w:r>
      <w:r w:rsidRPr="00C74787">
        <w:rPr>
          <w:rFonts w:ascii="Times New Roman" w:eastAsia="仿宋_GB2312" w:hAnsi="Times New Roman"/>
          <w:b w:val="0"/>
          <w:bCs w:val="0"/>
        </w:rPr>
        <w:t>2022</w:t>
      </w:r>
      <w:r w:rsidRPr="00C74787">
        <w:rPr>
          <w:rFonts w:ascii="Times New Roman" w:eastAsia="仿宋_GB2312" w:hAnsi="Times New Roman"/>
          <w:b w:val="0"/>
          <w:bCs w:val="0"/>
        </w:rPr>
        <w:t>年</w:t>
      </w:r>
      <w:r w:rsidRPr="00C74787">
        <w:rPr>
          <w:rFonts w:ascii="Times New Roman" w:eastAsia="仿宋_GB2312" w:hAnsi="Times New Roman"/>
          <w:b w:val="0"/>
          <w:bCs w:val="0"/>
        </w:rPr>
        <w:t>7</w:t>
      </w:r>
      <w:r w:rsidRPr="00C74787">
        <w:rPr>
          <w:rFonts w:ascii="Times New Roman" w:eastAsia="仿宋_GB2312" w:hAnsi="Times New Roman"/>
          <w:b w:val="0"/>
          <w:bCs w:val="0"/>
        </w:rPr>
        <w:t>月至</w:t>
      </w:r>
      <w:r w:rsidRPr="00C74787">
        <w:rPr>
          <w:rFonts w:ascii="Times New Roman" w:eastAsia="仿宋_GB2312" w:hAnsi="Times New Roman"/>
          <w:b w:val="0"/>
          <w:bCs w:val="0"/>
        </w:rPr>
        <w:t>2023</w:t>
      </w:r>
      <w:r w:rsidRPr="00C74787">
        <w:rPr>
          <w:rFonts w:ascii="Times New Roman" w:eastAsia="仿宋_GB2312" w:hAnsi="Times New Roman"/>
          <w:b w:val="0"/>
          <w:bCs w:val="0"/>
        </w:rPr>
        <w:t>年</w:t>
      </w:r>
      <w:r w:rsidRPr="00C74787">
        <w:rPr>
          <w:rFonts w:ascii="Times New Roman" w:eastAsia="仿宋_GB2312" w:hAnsi="Times New Roman"/>
          <w:b w:val="0"/>
          <w:bCs w:val="0"/>
        </w:rPr>
        <w:t>8</w:t>
      </w:r>
      <w:r w:rsidRPr="00C74787">
        <w:rPr>
          <w:rFonts w:ascii="Times New Roman" w:eastAsia="仿宋_GB2312" w:hAnsi="Times New Roman"/>
          <w:b w:val="0"/>
          <w:bCs w:val="0"/>
        </w:rPr>
        <w:t>月驻社区工作队队员补助、</w:t>
      </w:r>
      <w:r w:rsidRPr="00C74787">
        <w:rPr>
          <w:rFonts w:ascii="Times New Roman" w:eastAsia="仿宋_GB2312" w:hAnsi="Times New Roman"/>
          <w:b w:val="0"/>
          <w:bCs w:val="0"/>
        </w:rPr>
        <w:t>2021</w:t>
      </w:r>
      <w:r w:rsidRPr="00C74787">
        <w:rPr>
          <w:rFonts w:ascii="Times New Roman" w:eastAsia="仿宋_GB2312" w:hAnsi="Times New Roman"/>
          <w:b w:val="0"/>
          <w:bCs w:val="0"/>
        </w:rPr>
        <w:t>年</w:t>
      </w:r>
      <w:r w:rsidRPr="00C74787">
        <w:rPr>
          <w:rFonts w:ascii="Times New Roman" w:eastAsia="仿宋_GB2312" w:hAnsi="Times New Roman"/>
          <w:b w:val="0"/>
          <w:bCs w:val="0"/>
        </w:rPr>
        <w:t>9</w:t>
      </w:r>
      <w:r w:rsidRPr="00C74787">
        <w:rPr>
          <w:rFonts w:ascii="Times New Roman" w:eastAsia="仿宋_GB2312" w:hAnsi="Times New Roman"/>
          <w:b w:val="0"/>
          <w:bCs w:val="0"/>
        </w:rPr>
        <w:t>月</w:t>
      </w:r>
      <w:r w:rsidRPr="00C74787">
        <w:rPr>
          <w:rFonts w:ascii="Times New Roman" w:eastAsia="仿宋_GB2312" w:hAnsi="Times New Roman"/>
          <w:b w:val="0"/>
          <w:bCs w:val="0"/>
        </w:rPr>
        <w:t>-2023</w:t>
      </w:r>
      <w:r w:rsidRPr="00C74787">
        <w:rPr>
          <w:rFonts w:ascii="Times New Roman" w:eastAsia="仿宋_GB2312" w:hAnsi="Times New Roman"/>
          <w:b w:val="0"/>
          <w:bCs w:val="0"/>
        </w:rPr>
        <w:t>年</w:t>
      </w:r>
      <w:r w:rsidRPr="00C74787">
        <w:rPr>
          <w:rFonts w:ascii="Times New Roman" w:eastAsia="仿宋_GB2312" w:hAnsi="Times New Roman"/>
          <w:b w:val="0"/>
          <w:bCs w:val="0"/>
        </w:rPr>
        <w:t>8</w:t>
      </w:r>
      <w:r w:rsidRPr="00C74787">
        <w:rPr>
          <w:rFonts w:ascii="Times New Roman" w:eastAsia="仿宋_GB2312" w:hAnsi="Times New Roman"/>
          <w:b w:val="0"/>
          <w:bCs w:val="0"/>
        </w:rPr>
        <w:t>月驻村（牧场）工作队员补助发放工作。项目预算涵盖从</w:t>
      </w:r>
      <w:r w:rsidRPr="00C74787">
        <w:rPr>
          <w:rFonts w:ascii="Times New Roman" w:eastAsia="仿宋_GB2312" w:hAnsi="Times New Roman"/>
          <w:b w:val="0"/>
          <w:bCs w:val="0"/>
        </w:rPr>
        <w:t>2024</w:t>
      </w:r>
      <w:r w:rsidRPr="00C74787">
        <w:rPr>
          <w:rFonts w:ascii="Times New Roman" w:eastAsia="仿宋_GB2312" w:hAnsi="Times New Roman"/>
          <w:b w:val="0"/>
          <w:bCs w:val="0"/>
        </w:rPr>
        <w:t>年</w:t>
      </w:r>
      <w:r w:rsidRPr="00C74787">
        <w:rPr>
          <w:rFonts w:ascii="Times New Roman" w:eastAsia="仿宋_GB2312" w:hAnsi="Times New Roman"/>
          <w:b w:val="0"/>
          <w:bCs w:val="0"/>
        </w:rPr>
        <w:t>1</w:t>
      </w:r>
      <w:r w:rsidRPr="00C74787">
        <w:rPr>
          <w:rFonts w:ascii="Times New Roman" w:eastAsia="仿宋_GB2312" w:hAnsi="Times New Roman"/>
          <w:b w:val="0"/>
          <w:bCs w:val="0"/>
        </w:rPr>
        <w:t>月</w:t>
      </w:r>
      <w:r w:rsidRPr="00C74787">
        <w:rPr>
          <w:rFonts w:ascii="Times New Roman" w:eastAsia="仿宋_GB2312" w:hAnsi="Times New Roman"/>
          <w:b w:val="0"/>
          <w:bCs w:val="0"/>
        </w:rPr>
        <w:t>1</w:t>
      </w:r>
      <w:r w:rsidRPr="00C74787">
        <w:rPr>
          <w:rFonts w:ascii="Times New Roman" w:eastAsia="仿宋_GB2312" w:hAnsi="Times New Roman"/>
          <w:b w:val="0"/>
          <w:bCs w:val="0"/>
        </w:rPr>
        <w:t>日至</w:t>
      </w:r>
      <w:r w:rsidRPr="00C74787">
        <w:rPr>
          <w:rFonts w:ascii="Times New Roman" w:eastAsia="仿宋_GB2312" w:hAnsi="Times New Roman"/>
          <w:b w:val="0"/>
          <w:bCs w:val="0"/>
        </w:rPr>
        <w:t>2024</w:t>
      </w:r>
      <w:r w:rsidRPr="00C74787">
        <w:rPr>
          <w:rFonts w:ascii="Times New Roman" w:eastAsia="仿宋_GB2312" w:hAnsi="Times New Roman"/>
          <w:b w:val="0"/>
          <w:bCs w:val="0"/>
        </w:rPr>
        <w:t>年</w:t>
      </w:r>
      <w:r w:rsidRPr="00C74787">
        <w:rPr>
          <w:rFonts w:ascii="Times New Roman" w:eastAsia="仿宋_GB2312" w:hAnsi="Times New Roman"/>
          <w:b w:val="0"/>
          <w:bCs w:val="0"/>
        </w:rPr>
        <w:t>12</w:t>
      </w:r>
      <w:r w:rsidRPr="00C74787">
        <w:rPr>
          <w:rFonts w:ascii="Times New Roman" w:eastAsia="仿宋_GB2312" w:hAnsi="Times New Roman"/>
          <w:b w:val="0"/>
          <w:bCs w:val="0"/>
        </w:rPr>
        <w:t>月</w:t>
      </w:r>
      <w:r w:rsidRPr="00C74787">
        <w:rPr>
          <w:rFonts w:ascii="Times New Roman" w:eastAsia="仿宋_GB2312" w:hAnsi="Times New Roman"/>
          <w:b w:val="0"/>
          <w:bCs w:val="0"/>
        </w:rPr>
        <w:t>31</w:t>
      </w:r>
      <w:r w:rsidRPr="00C74787">
        <w:rPr>
          <w:rFonts w:ascii="Times New Roman" w:eastAsia="仿宋_GB2312" w:hAnsi="Times New Roman"/>
          <w:b w:val="0"/>
          <w:bCs w:val="0"/>
        </w:rPr>
        <w:t>日的全部资金投入与支出，涉及资金总额为</w:t>
      </w:r>
      <w:r w:rsidRPr="00C74787">
        <w:rPr>
          <w:rFonts w:ascii="Times New Roman" w:eastAsia="仿宋_GB2312" w:hAnsi="Times New Roman"/>
          <w:b w:val="0"/>
          <w:bCs w:val="0"/>
        </w:rPr>
        <w:t>343.04</w:t>
      </w:r>
      <w:r w:rsidRPr="00C74787">
        <w:rPr>
          <w:rFonts w:ascii="Times New Roman" w:eastAsia="仿宋_GB2312" w:hAnsi="Times New Roman"/>
          <w:b w:val="0"/>
          <w:bCs w:val="0"/>
        </w:rPr>
        <w:t>万元。</w:t>
      </w:r>
    </w:p>
    <w:p w14:paraId="3B4D075D"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4.</w:t>
      </w:r>
      <w:r w:rsidRPr="00C74787">
        <w:rPr>
          <w:rFonts w:ascii="Times New Roman" w:eastAsia="仿宋_GB2312" w:hAnsi="Times New Roman"/>
          <w:b w:val="0"/>
          <w:bCs w:val="0"/>
        </w:rPr>
        <w:t>绩效评价的范围</w:t>
      </w:r>
    </w:p>
    <w:p w14:paraId="6B972AB6"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34C0B8C2" w14:textId="77777777" w:rsidR="001F0C97" w:rsidRPr="00C74787"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项目预算编制与执行：全面审视项目预算的编制依据、合理性、科学性以及实际执行情况，包括预算调整的原因和效果。</w:t>
      </w:r>
    </w:p>
    <w:p w14:paraId="25EAEA00" w14:textId="77777777" w:rsidR="001F0C97" w:rsidRPr="00C74787"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资金管理：深入分析项目资金的分配、使用和监管情况，确保资金使用的合规性、高效性和透明度。</w:t>
      </w:r>
    </w:p>
    <w:p w14:paraId="7B8A26E1" w14:textId="77777777" w:rsidR="001F0C97" w:rsidRPr="00C74787"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36E53986" w14:textId="77777777" w:rsidR="001F0C97" w:rsidRPr="00C74787"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社会影响：考察项目对社会方面的综合影响。</w:t>
      </w:r>
    </w:p>
    <w:p w14:paraId="32DC4D86" w14:textId="77777777" w:rsidR="001F0C97" w:rsidRPr="00C74787" w:rsidRDefault="00000000">
      <w:pPr>
        <w:spacing w:line="560" w:lineRule="exact"/>
        <w:ind w:firstLineChars="200" w:firstLine="643"/>
      </w:pPr>
      <w:r w:rsidRPr="00C74787">
        <w:rPr>
          <w:rFonts w:eastAsia="楷体_GB2312"/>
          <w:b/>
          <w:bCs/>
          <w:sz w:val="32"/>
          <w:szCs w:val="32"/>
        </w:rPr>
        <w:t>（二）绩效评价原则、评价指标体系（详情见表</w:t>
      </w:r>
      <w:r w:rsidRPr="00C74787">
        <w:rPr>
          <w:rFonts w:eastAsia="楷体_GB2312"/>
          <w:b/>
          <w:bCs/>
          <w:sz w:val="32"/>
          <w:szCs w:val="32"/>
        </w:rPr>
        <w:t>1</w:t>
      </w:r>
      <w:r w:rsidRPr="00C74787">
        <w:rPr>
          <w:rFonts w:eastAsia="楷体_GB2312"/>
          <w:b/>
          <w:bCs/>
          <w:sz w:val="32"/>
          <w:szCs w:val="32"/>
        </w:rPr>
        <w:t>）、评价方法、评价标准。</w:t>
      </w:r>
    </w:p>
    <w:p w14:paraId="646070CC"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lastRenderedPageBreak/>
        <w:t>1</w:t>
      </w:r>
      <w:r w:rsidRPr="00C74787">
        <w:rPr>
          <w:rFonts w:ascii="Times New Roman" w:eastAsia="仿宋_GB2312" w:hAnsi="Times New Roman"/>
        </w:rPr>
        <w:t>.</w:t>
      </w:r>
      <w:r w:rsidRPr="00C74787">
        <w:rPr>
          <w:rFonts w:ascii="Times New Roman" w:eastAsia="仿宋_GB2312" w:hAnsi="Times New Roman"/>
          <w:b w:val="0"/>
          <w:bCs w:val="0"/>
        </w:rPr>
        <w:t>绩效评价原则</w:t>
      </w:r>
    </w:p>
    <w:p w14:paraId="4DAB9716"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本次项目绩效评价遵循以下基本原则：</w:t>
      </w:r>
    </w:p>
    <w:p w14:paraId="1CC75301" w14:textId="77777777" w:rsidR="001F0C97" w:rsidRPr="00C74787"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w:t>
      </w:r>
      <w:r w:rsidRPr="00C74787">
        <w:rPr>
          <w:rFonts w:ascii="Times New Roman" w:eastAsia="仿宋_GB2312" w:hAnsi="Times New Roman"/>
          <w:b w:val="0"/>
          <w:bCs w:val="0"/>
        </w:rPr>
        <w:t>1</w:t>
      </w:r>
      <w:r w:rsidRPr="00C74787">
        <w:rPr>
          <w:rFonts w:ascii="Times New Roman" w:eastAsia="仿宋_GB2312" w:hAnsi="Times New Roman"/>
          <w:b w:val="0"/>
          <w:bCs w:val="0"/>
        </w:rPr>
        <w:t>）科学公正。绩效评价应当运用科学合理的方法，按照规范的程序，对项目绩效进行客观、公正的反映。</w:t>
      </w:r>
    </w:p>
    <w:p w14:paraId="1C1BFBC0" w14:textId="77777777" w:rsidR="001F0C97" w:rsidRPr="00C74787"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w:t>
      </w:r>
      <w:r w:rsidRPr="00C74787">
        <w:rPr>
          <w:rFonts w:ascii="Times New Roman" w:eastAsia="仿宋_GB2312" w:hAnsi="Times New Roman"/>
          <w:b w:val="0"/>
          <w:bCs w:val="0"/>
        </w:rPr>
        <w:t>2</w:t>
      </w:r>
      <w:r w:rsidRPr="00C74787">
        <w:rPr>
          <w:rFonts w:ascii="Times New Roman" w:eastAsia="仿宋_GB2312" w:hAnsi="Times New Roman"/>
          <w:b w:val="0"/>
          <w:bCs w:val="0"/>
        </w:rPr>
        <w:t>）统筹兼顾。单位自评、部门评价和财政评价应职责明确，各有侧重，相互衔接。单位自评应由项目单位自主实施，即</w:t>
      </w:r>
      <w:r w:rsidRPr="00C74787">
        <w:rPr>
          <w:rFonts w:ascii="Times New Roman" w:eastAsia="仿宋_GB2312" w:hAnsi="Times New Roman"/>
          <w:b w:val="0"/>
          <w:bCs w:val="0"/>
        </w:rPr>
        <w:t>“</w:t>
      </w:r>
      <w:r w:rsidRPr="00C74787">
        <w:rPr>
          <w:rFonts w:ascii="Times New Roman" w:eastAsia="仿宋_GB2312" w:hAnsi="Times New Roman"/>
          <w:b w:val="0"/>
          <w:bCs w:val="0"/>
        </w:rPr>
        <w:t>谁支出、谁自评</w:t>
      </w:r>
      <w:r w:rsidRPr="00C74787">
        <w:rPr>
          <w:rFonts w:ascii="Times New Roman" w:eastAsia="仿宋_GB2312" w:hAnsi="Times New Roman"/>
          <w:b w:val="0"/>
          <w:bCs w:val="0"/>
        </w:rPr>
        <w:t>”</w:t>
      </w:r>
      <w:r w:rsidRPr="00C74787">
        <w:rPr>
          <w:rFonts w:ascii="Times New Roman" w:eastAsia="仿宋_GB2312" w:hAnsi="Times New Roman"/>
          <w:b w:val="0"/>
          <w:bCs w:val="0"/>
        </w:rPr>
        <w:t>。部门评价和财政评价应在单位自评的基础上开展。</w:t>
      </w:r>
    </w:p>
    <w:p w14:paraId="24496B74" w14:textId="77777777" w:rsidR="001F0C97" w:rsidRPr="00C74787"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w:t>
      </w:r>
      <w:r w:rsidRPr="00C74787">
        <w:rPr>
          <w:rFonts w:ascii="Times New Roman" w:eastAsia="仿宋_GB2312" w:hAnsi="Times New Roman"/>
          <w:b w:val="0"/>
          <w:bCs w:val="0"/>
        </w:rPr>
        <w:t>3</w:t>
      </w:r>
      <w:r w:rsidRPr="00C74787">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2051B50" w14:textId="77777777" w:rsidR="001F0C97" w:rsidRPr="00C74787"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w:t>
      </w:r>
      <w:r w:rsidRPr="00C74787">
        <w:rPr>
          <w:rFonts w:ascii="Times New Roman" w:eastAsia="仿宋_GB2312" w:hAnsi="Times New Roman"/>
          <w:b w:val="0"/>
          <w:bCs w:val="0"/>
        </w:rPr>
        <w:t>4</w:t>
      </w:r>
      <w:r w:rsidRPr="00C74787">
        <w:rPr>
          <w:rFonts w:ascii="Times New Roman" w:eastAsia="仿宋_GB2312" w:hAnsi="Times New Roman"/>
          <w:b w:val="0"/>
          <w:bCs w:val="0"/>
        </w:rPr>
        <w:t>）公开透明。绩效评价结果应依法依规公开，并自觉接受社会监督。</w:t>
      </w:r>
    </w:p>
    <w:p w14:paraId="0282292B"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2</w:t>
      </w:r>
      <w:r w:rsidRPr="00C74787">
        <w:rPr>
          <w:rFonts w:ascii="Times New Roman" w:eastAsia="仿宋_GB2312" w:hAnsi="Times New Roman"/>
        </w:rPr>
        <w:t>.</w:t>
      </w:r>
      <w:r w:rsidRPr="00C74787">
        <w:rPr>
          <w:rFonts w:ascii="Times New Roman" w:eastAsia="仿宋_GB2312" w:hAnsi="Times New Roman"/>
          <w:b w:val="0"/>
          <w:bCs w:val="0"/>
        </w:rPr>
        <w:t>评价指标体系</w:t>
      </w:r>
    </w:p>
    <w:p w14:paraId="04B4AEB4" w14:textId="77777777" w:rsidR="001F0C97" w:rsidRPr="00C74787" w:rsidRDefault="00000000">
      <w:pPr>
        <w:spacing w:line="560" w:lineRule="exact"/>
        <w:ind w:firstLineChars="200" w:firstLine="708"/>
        <w:rPr>
          <w:spacing w:val="17"/>
          <w:sz w:val="32"/>
          <w:szCs w:val="32"/>
        </w:rPr>
      </w:pPr>
      <w:r w:rsidRPr="00C74787">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30420244"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w:t>
      </w:r>
      <w:r w:rsidRPr="00C74787">
        <w:rPr>
          <w:rFonts w:eastAsia="仿宋_GB2312"/>
          <w:spacing w:val="17"/>
          <w:sz w:val="32"/>
          <w:szCs w:val="32"/>
        </w:rPr>
        <w:t>1</w:t>
      </w:r>
      <w:r w:rsidRPr="00C74787">
        <w:rPr>
          <w:rFonts w:eastAsia="仿宋_GB2312"/>
          <w:spacing w:val="17"/>
          <w:sz w:val="32"/>
          <w:szCs w:val="32"/>
        </w:rPr>
        <w:t>）确定评价指标</w:t>
      </w:r>
    </w:p>
    <w:p w14:paraId="698A2395"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0EA6259"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w:t>
      </w:r>
      <w:r w:rsidRPr="00C74787">
        <w:rPr>
          <w:rFonts w:eastAsia="仿宋_GB2312"/>
          <w:spacing w:val="17"/>
          <w:sz w:val="32"/>
          <w:szCs w:val="32"/>
        </w:rPr>
        <w:t>2</w:t>
      </w:r>
      <w:r w:rsidRPr="00C74787">
        <w:rPr>
          <w:rFonts w:eastAsia="仿宋_GB2312"/>
          <w:spacing w:val="17"/>
          <w:sz w:val="32"/>
          <w:szCs w:val="32"/>
        </w:rPr>
        <w:t>）确定权重</w:t>
      </w:r>
    </w:p>
    <w:p w14:paraId="0BFCF1D0"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确定各个指标相对于项目总体绩效的权重分值。在</w:t>
      </w:r>
      <w:r w:rsidRPr="00C74787">
        <w:rPr>
          <w:rFonts w:eastAsia="仿宋_GB2312"/>
          <w:spacing w:val="17"/>
          <w:sz w:val="32"/>
          <w:szCs w:val="32"/>
        </w:rPr>
        <w:lastRenderedPageBreak/>
        <w:t>绩效评价指标体系中，项目决策权重为</w:t>
      </w:r>
      <w:r w:rsidRPr="00C74787">
        <w:rPr>
          <w:rFonts w:eastAsia="仿宋_GB2312"/>
          <w:spacing w:val="17"/>
          <w:sz w:val="32"/>
          <w:szCs w:val="32"/>
        </w:rPr>
        <w:t>20</w:t>
      </w:r>
      <w:r w:rsidRPr="00C74787">
        <w:rPr>
          <w:rFonts w:eastAsia="仿宋_GB2312"/>
          <w:spacing w:val="17"/>
          <w:sz w:val="32"/>
          <w:szCs w:val="32"/>
        </w:rPr>
        <w:t>分，项目过程权重为</w:t>
      </w:r>
      <w:r w:rsidRPr="00C74787">
        <w:rPr>
          <w:rFonts w:eastAsia="仿宋_GB2312"/>
          <w:spacing w:val="17"/>
          <w:sz w:val="32"/>
          <w:szCs w:val="32"/>
        </w:rPr>
        <w:t>20</w:t>
      </w:r>
      <w:r w:rsidRPr="00C74787">
        <w:rPr>
          <w:rFonts w:eastAsia="仿宋_GB2312"/>
          <w:spacing w:val="17"/>
          <w:sz w:val="32"/>
          <w:szCs w:val="32"/>
        </w:rPr>
        <w:t>分，项目产出权重为</w:t>
      </w:r>
      <w:r w:rsidRPr="00C74787">
        <w:rPr>
          <w:rFonts w:eastAsia="仿宋_GB2312"/>
          <w:spacing w:val="17"/>
          <w:sz w:val="32"/>
          <w:szCs w:val="32"/>
        </w:rPr>
        <w:t>40</w:t>
      </w:r>
      <w:r w:rsidRPr="00C74787">
        <w:rPr>
          <w:rFonts w:eastAsia="仿宋_GB2312"/>
          <w:spacing w:val="17"/>
          <w:sz w:val="32"/>
          <w:szCs w:val="32"/>
        </w:rPr>
        <w:t>分，项目效益权重为</w:t>
      </w:r>
      <w:r w:rsidRPr="00C74787">
        <w:rPr>
          <w:rFonts w:eastAsia="仿宋_GB2312"/>
          <w:spacing w:val="17"/>
          <w:sz w:val="32"/>
          <w:szCs w:val="32"/>
        </w:rPr>
        <w:t>20</w:t>
      </w:r>
      <w:r w:rsidRPr="00C74787">
        <w:rPr>
          <w:rFonts w:eastAsia="仿宋_GB2312"/>
          <w:spacing w:val="17"/>
          <w:sz w:val="32"/>
          <w:szCs w:val="32"/>
        </w:rPr>
        <w:t>分。</w:t>
      </w:r>
    </w:p>
    <w:p w14:paraId="2F1B5727"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w:t>
      </w:r>
      <w:r w:rsidRPr="00C74787">
        <w:rPr>
          <w:rFonts w:eastAsia="仿宋_GB2312"/>
          <w:spacing w:val="17"/>
          <w:sz w:val="32"/>
          <w:szCs w:val="32"/>
        </w:rPr>
        <w:t>3</w:t>
      </w:r>
      <w:r w:rsidRPr="00C74787">
        <w:rPr>
          <w:rFonts w:eastAsia="仿宋_GB2312"/>
          <w:spacing w:val="17"/>
          <w:sz w:val="32"/>
          <w:szCs w:val="32"/>
        </w:rPr>
        <w:t>）确定指标标准值</w:t>
      </w:r>
    </w:p>
    <w:p w14:paraId="7EAC9488"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2AE0569" w14:textId="77777777" w:rsidR="001F0C97" w:rsidRPr="00C74787"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sidRPr="00C74787">
        <w:rPr>
          <w:rFonts w:ascii="Times New Roman" w:eastAsia="仿宋_GB2312" w:hAnsi="Times New Roman"/>
          <w:b w:val="0"/>
          <w:bCs w:val="0"/>
          <w:spacing w:val="17"/>
          <w:kern w:val="2"/>
        </w:rPr>
        <w:t>绩效评价总分值</w:t>
      </w:r>
      <w:r w:rsidRPr="00C74787">
        <w:rPr>
          <w:rFonts w:ascii="Times New Roman" w:eastAsia="仿宋_GB2312" w:hAnsi="Times New Roman"/>
          <w:b w:val="0"/>
          <w:bCs w:val="0"/>
          <w:spacing w:val="17"/>
          <w:kern w:val="2"/>
        </w:rPr>
        <w:t>100</w:t>
      </w:r>
      <w:r w:rsidRPr="00C74787">
        <w:rPr>
          <w:rFonts w:ascii="Times New Roman" w:eastAsia="仿宋_GB2312" w:hAnsi="Times New Roman"/>
          <w:b w:val="0"/>
          <w:bCs w:val="0"/>
          <w:spacing w:val="17"/>
          <w:kern w:val="2"/>
        </w:rPr>
        <w:t>分，根据综合评分结果，</w:t>
      </w:r>
      <w:r w:rsidRPr="00C74787">
        <w:rPr>
          <w:rFonts w:ascii="Times New Roman" w:eastAsia="仿宋_GB2312" w:hAnsi="Times New Roman"/>
          <w:b w:val="0"/>
          <w:bCs w:val="0"/>
          <w:spacing w:val="17"/>
          <w:kern w:val="2"/>
        </w:rPr>
        <w:t>90</w:t>
      </w:r>
      <w:r w:rsidRPr="00C74787">
        <w:rPr>
          <w:rFonts w:ascii="Times New Roman" w:eastAsia="仿宋_GB2312" w:hAnsi="Times New Roman"/>
          <w:b w:val="0"/>
          <w:bCs w:val="0"/>
          <w:spacing w:val="17"/>
          <w:kern w:val="2"/>
        </w:rPr>
        <w:t>（含）</w:t>
      </w:r>
      <w:r w:rsidRPr="00C74787">
        <w:rPr>
          <w:rFonts w:ascii="Times New Roman" w:eastAsia="仿宋_GB2312" w:hAnsi="Times New Roman"/>
          <w:b w:val="0"/>
          <w:bCs w:val="0"/>
          <w:spacing w:val="17"/>
          <w:kern w:val="2"/>
        </w:rPr>
        <w:t>-100</w:t>
      </w:r>
      <w:r w:rsidRPr="00C74787">
        <w:rPr>
          <w:rFonts w:ascii="Times New Roman" w:eastAsia="仿宋_GB2312" w:hAnsi="Times New Roman"/>
          <w:b w:val="0"/>
          <w:bCs w:val="0"/>
          <w:spacing w:val="17"/>
          <w:kern w:val="2"/>
        </w:rPr>
        <w:t>分为优、</w:t>
      </w:r>
      <w:r w:rsidRPr="00C74787">
        <w:rPr>
          <w:rFonts w:ascii="Times New Roman" w:eastAsia="仿宋_GB2312" w:hAnsi="Times New Roman"/>
          <w:b w:val="0"/>
          <w:bCs w:val="0"/>
          <w:spacing w:val="17"/>
          <w:kern w:val="2"/>
        </w:rPr>
        <w:t>80</w:t>
      </w:r>
      <w:r w:rsidRPr="00C74787">
        <w:rPr>
          <w:rFonts w:ascii="Times New Roman" w:eastAsia="仿宋_GB2312" w:hAnsi="Times New Roman"/>
          <w:b w:val="0"/>
          <w:bCs w:val="0"/>
          <w:spacing w:val="17"/>
          <w:kern w:val="2"/>
        </w:rPr>
        <w:t>（含）</w:t>
      </w:r>
      <w:r w:rsidRPr="00C74787">
        <w:rPr>
          <w:rFonts w:ascii="Times New Roman" w:eastAsia="仿宋_GB2312" w:hAnsi="Times New Roman"/>
          <w:b w:val="0"/>
          <w:bCs w:val="0"/>
          <w:spacing w:val="17"/>
          <w:kern w:val="2"/>
        </w:rPr>
        <w:t>-90</w:t>
      </w:r>
      <w:r w:rsidRPr="00C74787">
        <w:rPr>
          <w:rFonts w:ascii="Times New Roman" w:eastAsia="仿宋_GB2312" w:hAnsi="Times New Roman"/>
          <w:b w:val="0"/>
          <w:bCs w:val="0"/>
          <w:spacing w:val="17"/>
          <w:kern w:val="2"/>
        </w:rPr>
        <w:t>分为良、</w:t>
      </w:r>
      <w:r w:rsidRPr="00C74787">
        <w:rPr>
          <w:rFonts w:ascii="Times New Roman" w:eastAsia="仿宋_GB2312" w:hAnsi="Times New Roman"/>
          <w:b w:val="0"/>
          <w:bCs w:val="0"/>
          <w:spacing w:val="17"/>
          <w:kern w:val="2"/>
        </w:rPr>
        <w:t>60</w:t>
      </w:r>
      <w:r w:rsidRPr="00C74787">
        <w:rPr>
          <w:rFonts w:ascii="Times New Roman" w:eastAsia="仿宋_GB2312" w:hAnsi="Times New Roman"/>
          <w:b w:val="0"/>
          <w:bCs w:val="0"/>
          <w:spacing w:val="17"/>
          <w:kern w:val="2"/>
        </w:rPr>
        <w:t>（含）</w:t>
      </w:r>
      <w:r w:rsidRPr="00C74787">
        <w:rPr>
          <w:rFonts w:ascii="Times New Roman" w:eastAsia="仿宋_GB2312" w:hAnsi="Times New Roman"/>
          <w:b w:val="0"/>
          <w:bCs w:val="0"/>
          <w:spacing w:val="17"/>
          <w:kern w:val="2"/>
        </w:rPr>
        <w:t>-80</w:t>
      </w:r>
      <w:r w:rsidRPr="00C74787">
        <w:rPr>
          <w:rFonts w:ascii="Times New Roman" w:eastAsia="仿宋_GB2312" w:hAnsi="Times New Roman"/>
          <w:b w:val="0"/>
          <w:bCs w:val="0"/>
          <w:spacing w:val="17"/>
          <w:kern w:val="2"/>
        </w:rPr>
        <w:t>分为中、</w:t>
      </w:r>
      <w:r w:rsidRPr="00C74787">
        <w:rPr>
          <w:rFonts w:ascii="Times New Roman" w:eastAsia="仿宋_GB2312" w:hAnsi="Times New Roman"/>
          <w:b w:val="0"/>
          <w:bCs w:val="0"/>
          <w:spacing w:val="17"/>
          <w:kern w:val="2"/>
        </w:rPr>
        <w:t>60</w:t>
      </w:r>
      <w:r w:rsidRPr="00C74787">
        <w:rPr>
          <w:rFonts w:ascii="Times New Roman" w:eastAsia="仿宋_GB2312" w:hAnsi="Times New Roman"/>
          <w:b w:val="0"/>
          <w:bCs w:val="0"/>
          <w:spacing w:val="17"/>
          <w:kern w:val="2"/>
        </w:rPr>
        <w:t>分以下为差。</w:t>
      </w:r>
    </w:p>
    <w:p w14:paraId="4CBA9BAD" w14:textId="77777777" w:rsidR="001F0C97" w:rsidRPr="00C74787"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sidRPr="00C74787">
        <w:rPr>
          <w:rFonts w:ascii="Times New Roman" w:eastAsia="仿宋_GB2312" w:hAnsi="Times New Roman"/>
          <w:b w:val="0"/>
          <w:bCs w:val="0"/>
          <w:spacing w:val="17"/>
        </w:rPr>
        <w:t>具体评价指标体系详情见附件</w:t>
      </w:r>
      <w:r w:rsidRPr="00C74787">
        <w:rPr>
          <w:rFonts w:ascii="Times New Roman" w:eastAsia="仿宋_GB2312" w:hAnsi="Times New Roman"/>
          <w:b w:val="0"/>
          <w:bCs w:val="0"/>
          <w:spacing w:val="17"/>
        </w:rPr>
        <w:t>1</w:t>
      </w:r>
    </w:p>
    <w:p w14:paraId="3BFE146C"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3.</w:t>
      </w:r>
      <w:r w:rsidRPr="00C74787">
        <w:rPr>
          <w:rFonts w:ascii="Times New Roman" w:eastAsia="仿宋_GB2312" w:hAnsi="Times New Roman"/>
          <w:b w:val="0"/>
          <w:bCs w:val="0"/>
        </w:rPr>
        <w:t>绩效评价方法</w:t>
      </w:r>
    </w:p>
    <w:p w14:paraId="04C1D198"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2FEE6C8"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20C48A83"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（一）比较法。是指将实施情况与绩效目标、历史情况、不同部门和地区同类支出情况进行比较的方法。</w:t>
      </w:r>
    </w:p>
    <w:p w14:paraId="414214D6" w14:textId="77777777" w:rsidR="001F0C97" w:rsidRPr="00C74787" w:rsidRDefault="00000000">
      <w:pPr>
        <w:spacing w:line="560" w:lineRule="exact"/>
        <w:ind w:firstLineChars="200" w:firstLine="708"/>
        <w:rPr>
          <w:rFonts w:eastAsia="仿宋_GB2312"/>
          <w:spacing w:val="17"/>
          <w:sz w:val="32"/>
          <w:szCs w:val="32"/>
        </w:rPr>
      </w:pPr>
      <w:r w:rsidRPr="00C74787">
        <w:rPr>
          <w:rFonts w:eastAsia="仿宋_GB2312"/>
          <w:spacing w:val="17"/>
          <w:sz w:val="32"/>
          <w:szCs w:val="32"/>
        </w:rPr>
        <w:t>（二）因素分析法。是指综合分析影响绩效目标实现、实施效果的内外部因素的方法。</w:t>
      </w:r>
    </w:p>
    <w:p w14:paraId="4963369D" w14:textId="77777777" w:rsidR="001F0C97" w:rsidRPr="00C74787"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kern w:val="2"/>
        </w:rPr>
      </w:pPr>
      <w:r w:rsidRPr="00C74787">
        <w:rPr>
          <w:rFonts w:ascii="Times New Roman" w:eastAsia="仿宋_GB2312" w:hAnsi="Times New Roman"/>
          <w:b w:val="0"/>
          <w:bCs w:val="0"/>
          <w:spacing w:val="17"/>
          <w:kern w:val="2"/>
        </w:rPr>
        <w:t>（三）公众评判法。是指通过专家评估、公众问卷</w:t>
      </w:r>
      <w:r w:rsidRPr="00C74787">
        <w:rPr>
          <w:rFonts w:ascii="Times New Roman" w:eastAsia="仿宋_GB2312" w:hAnsi="Times New Roman"/>
          <w:b w:val="0"/>
          <w:bCs w:val="0"/>
          <w:spacing w:val="17"/>
          <w:kern w:val="2"/>
        </w:rPr>
        <w:lastRenderedPageBreak/>
        <w:t>及抽样调查等方式进行评判的方法。</w:t>
      </w:r>
    </w:p>
    <w:p w14:paraId="2B48BBFE"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4</w:t>
      </w:r>
      <w:r w:rsidRPr="00C74787">
        <w:rPr>
          <w:rFonts w:ascii="Times New Roman" w:eastAsia="仿宋_GB2312" w:hAnsi="Times New Roman"/>
        </w:rPr>
        <w:t>.</w:t>
      </w:r>
      <w:r w:rsidRPr="00C74787">
        <w:rPr>
          <w:rFonts w:ascii="Times New Roman" w:eastAsia="仿宋_GB2312" w:hAnsi="Times New Roman"/>
          <w:b w:val="0"/>
          <w:bCs w:val="0"/>
        </w:rPr>
        <w:t>评价标准</w:t>
      </w:r>
    </w:p>
    <w:p w14:paraId="3C5418A2"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绩效评价标准通常包括计划标准、行业标准、历史标准等，用于对绩效指标完成情况进行比较、分析、评价。本次评价主要采用了</w:t>
      </w:r>
      <w:r w:rsidRPr="00C74787">
        <w:rPr>
          <w:rFonts w:ascii="Times New Roman" w:eastAsia="仿宋_GB2312" w:hAnsi="Times New Roman" w:hint="eastAsia"/>
          <w:b w:val="0"/>
          <w:bCs w:val="0"/>
        </w:rPr>
        <w:t>计划</w:t>
      </w:r>
      <w:r w:rsidRPr="00C74787">
        <w:rPr>
          <w:rFonts w:ascii="Times New Roman" w:eastAsia="仿宋_GB2312" w:hAnsi="Times New Roman"/>
          <w:b w:val="0"/>
          <w:bCs w:val="0"/>
        </w:rPr>
        <w:t>标准。</w:t>
      </w:r>
    </w:p>
    <w:p w14:paraId="73BC1B00"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w:t>
      </w:r>
      <w:r w:rsidRPr="00C74787">
        <w:rPr>
          <w:rFonts w:ascii="Times New Roman" w:eastAsia="仿宋_GB2312" w:hAnsi="Times New Roman"/>
          <w:b w:val="0"/>
          <w:bCs w:val="0"/>
        </w:rPr>
        <w:t>1</w:t>
      </w:r>
      <w:r w:rsidRPr="00C74787">
        <w:rPr>
          <w:rFonts w:ascii="Times New Roman" w:eastAsia="仿宋_GB2312" w:hAnsi="Times New Roman"/>
          <w:b w:val="0"/>
          <w:bCs w:val="0"/>
        </w:rPr>
        <w:t>）计划标准。指以预先制定的目标、计划、预算、定额等作为评价标准。</w:t>
      </w:r>
    </w:p>
    <w:p w14:paraId="54A69203" w14:textId="77777777" w:rsidR="001F0C97" w:rsidRPr="00C74787" w:rsidRDefault="00000000">
      <w:pPr>
        <w:pStyle w:val="ad"/>
        <w:numPr>
          <w:ilvl w:val="0"/>
          <w:numId w:val="3"/>
        </w:numPr>
        <w:spacing w:before="0" w:after="0" w:line="560" w:lineRule="exact"/>
        <w:ind w:firstLineChars="200" w:firstLine="711"/>
        <w:jc w:val="both"/>
        <w:rPr>
          <w:rFonts w:ascii="Times New Roman" w:eastAsia="楷体" w:hAnsi="Times New Roman"/>
          <w:spacing w:val="17"/>
        </w:rPr>
      </w:pPr>
      <w:r w:rsidRPr="00C74787">
        <w:rPr>
          <w:rFonts w:ascii="Times New Roman" w:eastAsia="楷体" w:hAnsi="Times New Roman"/>
          <w:spacing w:val="17"/>
        </w:rPr>
        <w:t>绩效评价工作过程</w:t>
      </w:r>
    </w:p>
    <w:p w14:paraId="36E4BC20"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）前期准备与规划</w:t>
      </w:r>
    </w:p>
    <w:p w14:paraId="615686E2"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项目绩效评价工作启动之初，成立了专门的评价工作小组，小组成员由项目负责人、项目分管领导、财务分管领导组成，确保从多角度、全方位对项目绩效进行评价。同时，明确了评价工作的目标、范围、重点及时间安排，制定了详细的工作计划，为评价工作的顺利开展奠定了坚实基础。</w:t>
      </w:r>
    </w:p>
    <w:p w14:paraId="7ACA7BB2"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）指标体系构建</w:t>
      </w:r>
    </w:p>
    <w:p w14:paraId="18EB19E0"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依据项目的性质、目标以及预期成果，构建了科学合理的绩效评价指标体系。该指标体系涵盖了</w:t>
      </w:r>
      <w:r w:rsidRPr="00C74787">
        <w:rPr>
          <w:rFonts w:eastAsia="仿宋_GB2312"/>
          <w:spacing w:val="17"/>
          <w:sz w:val="32"/>
          <w:szCs w:val="32"/>
        </w:rPr>
        <w:t>项目决策、项目过程、项目产出、项目效益四个维度</w:t>
      </w:r>
      <w:r w:rsidRPr="00C74787">
        <w:rPr>
          <w:rFonts w:eastAsia="仿宋_GB2312"/>
          <w:sz w:val="32"/>
          <w:szCs w:val="32"/>
        </w:rPr>
        <w:t>，选取了具有代表性和可衡量性的关键指标，并为每个指标设定了明确的评价标准与权重，确保评价结果能够全面、准确地反映项目的绩效状况。</w:t>
      </w:r>
    </w:p>
    <w:p w14:paraId="13E30BD1"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3</w:t>
      </w:r>
      <w:r w:rsidRPr="00C74787">
        <w:rPr>
          <w:rFonts w:eastAsia="仿宋_GB2312"/>
          <w:sz w:val="32"/>
          <w:szCs w:val="32"/>
        </w:rPr>
        <w:t>）数据收集与整理</w:t>
      </w:r>
    </w:p>
    <w:p w14:paraId="0BBC62C1"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w:t>
      </w:r>
      <w:r w:rsidRPr="00C74787">
        <w:rPr>
          <w:rFonts w:eastAsia="仿宋_GB2312"/>
          <w:sz w:val="32"/>
          <w:szCs w:val="32"/>
        </w:rPr>
        <w:lastRenderedPageBreak/>
        <w:t>充。随后，对收集到的数据进行了系统的整理与分类，为后续的数据分析提供了有力支持。</w:t>
      </w:r>
    </w:p>
    <w:p w14:paraId="5EF5E81B"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4</w:t>
      </w:r>
      <w:r w:rsidRPr="00C74787">
        <w:rPr>
          <w:rFonts w:eastAsia="仿宋_GB2312"/>
          <w:sz w:val="32"/>
          <w:szCs w:val="32"/>
        </w:rPr>
        <w:t>）数据分析与评估</w:t>
      </w:r>
    </w:p>
    <w:p w14:paraId="0CF78D54"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FCC17DB"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5</w:t>
      </w:r>
      <w:r w:rsidRPr="00C74787">
        <w:rPr>
          <w:rFonts w:eastAsia="仿宋_GB2312"/>
          <w:sz w:val="32"/>
          <w:szCs w:val="32"/>
        </w:rPr>
        <w:t>）报告撰写与反馈</w:t>
      </w:r>
    </w:p>
    <w:p w14:paraId="5396F29D"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9BB7847"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w:t>
      </w:r>
      <w:r w:rsidRPr="00C74787">
        <w:rPr>
          <w:rFonts w:eastAsia="仿宋_GB2312"/>
          <w:sz w:val="32"/>
          <w:szCs w:val="32"/>
        </w:rPr>
        <w:t>6</w:t>
      </w:r>
      <w:r w:rsidRPr="00C74787">
        <w:rPr>
          <w:rFonts w:eastAsia="仿宋_GB2312"/>
          <w:sz w:val="32"/>
          <w:szCs w:val="32"/>
        </w:rPr>
        <w:t>）后续跟踪与改进</w:t>
      </w:r>
    </w:p>
    <w:p w14:paraId="7D28CD57"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AEB4604" w14:textId="77777777" w:rsidR="001F0C97" w:rsidRPr="00C74787" w:rsidRDefault="00000000">
      <w:pPr>
        <w:numPr>
          <w:ilvl w:val="0"/>
          <w:numId w:val="4"/>
        </w:numPr>
        <w:spacing w:line="560" w:lineRule="exact"/>
        <w:ind w:firstLineChars="200" w:firstLine="640"/>
        <w:rPr>
          <w:rFonts w:eastAsia="黑体"/>
          <w:sz w:val="32"/>
          <w:szCs w:val="32"/>
        </w:rPr>
      </w:pPr>
      <w:r w:rsidRPr="00C74787">
        <w:rPr>
          <w:rFonts w:eastAsia="黑体"/>
          <w:sz w:val="32"/>
          <w:szCs w:val="32"/>
        </w:rPr>
        <w:lastRenderedPageBreak/>
        <w:t>综合评价情况及评价结论（附相关评分表）</w:t>
      </w:r>
    </w:p>
    <w:p w14:paraId="3D544B92" w14:textId="77777777" w:rsidR="001F0C97" w:rsidRPr="00C74787" w:rsidRDefault="00000000">
      <w:pPr>
        <w:pStyle w:val="ad"/>
        <w:spacing w:before="0" w:after="0" w:line="560" w:lineRule="exact"/>
        <w:ind w:firstLineChars="200" w:firstLine="643"/>
        <w:jc w:val="both"/>
        <w:rPr>
          <w:rFonts w:ascii="Times New Roman" w:eastAsia="楷体_GB2312" w:hAnsi="Times New Roman"/>
        </w:rPr>
      </w:pPr>
      <w:r w:rsidRPr="00C74787">
        <w:rPr>
          <w:rFonts w:ascii="Times New Roman" w:eastAsia="楷体_GB2312" w:hAnsi="Times New Roman"/>
        </w:rPr>
        <w:t>（一）评价情况</w:t>
      </w:r>
    </w:p>
    <w:p w14:paraId="1A01FF26" w14:textId="77777777" w:rsidR="001F0C97" w:rsidRPr="00C74787" w:rsidRDefault="00000000">
      <w:pPr>
        <w:pStyle w:val="ac"/>
        <w:widowControl/>
        <w:spacing w:beforeAutospacing="0" w:afterAutospacing="0" w:line="560" w:lineRule="exact"/>
        <w:ind w:firstLineChars="200" w:firstLine="640"/>
        <w:rPr>
          <w:rFonts w:eastAsia="仿宋_GB2312"/>
          <w:sz w:val="32"/>
          <w:szCs w:val="32"/>
        </w:rPr>
      </w:pPr>
      <w:r w:rsidRPr="00C74787">
        <w:rPr>
          <w:rFonts w:eastAsia="仿宋_GB2312"/>
          <w:sz w:val="32"/>
          <w:szCs w:val="32"/>
        </w:rPr>
        <w:t>本项目的综合评价基于对项目各方面绩效的深入分析与评估。从项目目标的达成情况来看，</w:t>
      </w:r>
      <w:r w:rsidRPr="00C74787">
        <w:rPr>
          <w:rFonts w:eastAsia="仿宋_GB2312"/>
          <w:sz w:val="32"/>
          <w:szCs w:val="32"/>
        </w:rPr>
        <w:t>2024</w:t>
      </w:r>
      <w:r w:rsidRPr="00C74787">
        <w:rPr>
          <w:rFonts w:eastAsia="仿宋_GB2312"/>
          <w:sz w:val="32"/>
          <w:szCs w:val="32"/>
        </w:rPr>
        <w:t>年本级追加，达党财纪字〔</w:t>
      </w:r>
      <w:r w:rsidRPr="00C74787">
        <w:rPr>
          <w:rFonts w:eastAsia="仿宋_GB2312"/>
          <w:sz w:val="32"/>
          <w:szCs w:val="32"/>
        </w:rPr>
        <w:t>2024</w:t>
      </w:r>
      <w:r w:rsidRPr="00C74787">
        <w:rPr>
          <w:rFonts w:eastAsia="仿宋_GB2312"/>
          <w:sz w:val="32"/>
          <w:szCs w:val="32"/>
        </w:rPr>
        <w:t>〕</w:t>
      </w:r>
      <w:r w:rsidRPr="00C74787">
        <w:rPr>
          <w:rFonts w:eastAsia="仿宋_GB2312"/>
          <w:sz w:val="32"/>
          <w:szCs w:val="32"/>
        </w:rPr>
        <w:t>1</w:t>
      </w:r>
      <w:r w:rsidRPr="00C74787">
        <w:rPr>
          <w:rFonts w:eastAsia="仿宋_GB2312"/>
          <w:sz w:val="32"/>
          <w:szCs w:val="32"/>
        </w:rPr>
        <w:t>号（</w:t>
      </w:r>
      <w:r w:rsidRPr="00C74787">
        <w:rPr>
          <w:rFonts w:eastAsia="仿宋_GB2312"/>
          <w:sz w:val="32"/>
          <w:szCs w:val="32"/>
        </w:rPr>
        <w:t>15</w:t>
      </w:r>
      <w:r w:rsidRPr="00C74787">
        <w:rPr>
          <w:rFonts w:eastAsia="仿宋_GB2312"/>
          <w:sz w:val="32"/>
          <w:szCs w:val="32"/>
        </w:rPr>
        <w:t>），追加组织部村驻社区（村、牧场）个人补助经费在补助发放覆盖人员数量、补助资金发放准确率、及时率等方面表现出色，达到了预期的标准与要求。同时，项目也在补助发放标准、工作队员满意度等环节取得了显著的成效，如解决了工作队队员长期未发放补助的问题，工作队队员对补助发放情况满意度大幅提升等。</w:t>
      </w:r>
    </w:p>
    <w:p w14:paraId="13054479" w14:textId="77777777" w:rsidR="001F0C97" w:rsidRPr="00C74787" w:rsidRDefault="00000000">
      <w:pPr>
        <w:pStyle w:val="ac"/>
        <w:widowControl/>
        <w:spacing w:beforeAutospacing="0" w:afterAutospacing="0" w:line="560" w:lineRule="exact"/>
        <w:ind w:firstLineChars="200" w:firstLine="640"/>
        <w:rPr>
          <w:rFonts w:eastAsia="仿宋_GB2312"/>
          <w:sz w:val="32"/>
          <w:szCs w:val="32"/>
        </w:rPr>
      </w:pPr>
      <w:r w:rsidRPr="00C74787">
        <w:rPr>
          <w:rFonts w:eastAsia="仿宋_GB2312"/>
          <w:sz w:val="32"/>
          <w:szCs w:val="32"/>
        </w:rPr>
        <w:t>在项目管理方面，达坂城区委组织部通过有效的规划、组织与协调，项目得以顺利实施，并在预算与时间上保持了良好的控制。</w:t>
      </w:r>
    </w:p>
    <w:p w14:paraId="1A6EE3B5" w14:textId="77777777" w:rsidR="001F0C97" w:rsidRPr="00C74787" w:rsidRDefault="00000000">
      <w:pPr>
        <w:pStyle w:val="ac"/>
        <w:widowControl/>
        <w:spacing w:beforeAutospacing="0" w:afterAutospacing="0" w:line="560" w:lineRule="exact"/>
        <w:ind w:firstLineChars="200" w:firstLine="640"/>
        <w:rPr>
          <w:rFonts w:eastAsia="仿宋_GB2312"/>
          <w:sz w:val="32"/>
          <w:szCs w:val="32"/>
        </w:rPr>
      </w:pPr>
      <w:r w:rsidRPr="00C74787">
        <w:rPr>
          <w:rFonts w:eastAsia="仿宋_GB2312"/>
          <w:sz w:val="32"/>
          <w:szCs w:val="32"/>
        </w:rPr>
        <w:t>从项目效益的角度来看，本项目不仅实现了预期的社会效益方面产生了积极的影响。具体而言，保持工作队队员收入稳定方面的提升，为项目的利益相关者带来了实实在在的利益。</w:t>
      </w:r>
    </w:p>
    <w:p w14:paraId="107AC202" w14:textId="77777777" w:rsidR="001F0C97" w:rsidRPr="00C74787" w:rsidRDefault="00000000">
      <w:pPr>
        <w:pStyle w:val="ac"/>
        <w:widowControl/>
        <w:spacing w:beforeAutospacing="0" w:afterAutospacing="0" w:line="560" w:lineRule="exact"/>
        <w:ind w:firstLineChars="200" w:firstLine="640"/>
        <w:rPr>
          <w:rFonts w:eastAsia="仿宋_GB2312"/>
        </w:rPr>
      </w:pPr>
      <w:r w:rsidRPr="00C74787">
        <w:rPr>
          <w:rFonts w:eastAsia="仿宋_GB2312"/>
          <w:sz w:val="32"/>
          <w:szCs w:val="32"/>
        </w:rPr>
        <w:t>综上所述，</w:t>
      </w:r>
      <w:r w:rsidRPr="00C74787">
        <w:rPr>
          <w:rFonts w:eastAsia="仿宋_GB2312"/>
          <w:sz w:val="32"/>
          <w:szCs w:val="32"/>
        </w:rPr>
        <w:t>2024</w:t>
      </w:r>
      <w:r w:rsidRPr="00C74787">
        <w:rPr>
          <w:rFonts w:eastAsia="仿宋_GB2312"/>
          <w:sz w:val="32"/>
          <w:szCs w:val="32"/>
        </w:rPr>
        <w:t>年本级追加，达党财纪字〔</w:t>
      </w:r>
      <w:r w:rsidRPr="00C74787">
        <w:rPr>
          <w:rFonts w:eastAsia="仿宋_GB2312"/>
          <w:sz w:val="32"/>
          <w:szCs w:val="32"/>
        </w:rPr>
        <w:t>2024</w:t>
      </w:r>
      <w:r w:rsidRPr="00C74787">
        <w:rPr>
          <w:rFonts w:eastAsia="仿宋_GB2312"/>
          <w:sz w:val="32"/>
          <w:szCs w:val="32"/>
        </w:rPr>
        <w:t>〕</w:t>
      </w:r>
      <w:r w:rsidRPr="00C74787">
        <w:rPr>
          <w:rFonts w:eastAsia="仿宋_GB2312"/>
          <w:sz w:val="32"/>
          <w:szCs w:val="32"/>
        </w:rPr>
        <w:t>1</w:t>
      </w:r>
      <w:r w:rsidRPr="00C74787">
        <w:rPr>
          <w:rFonts w:eastAsia="仿宋_GB2312"/>
          <w:sz w:val="32"/>
          <w:szCs w:val="32"/>
        </w:rPr>
        <w:t>号（</w:t>
      </w:r>
      <w:r w:rsidRPr="00C74787">
        <w:rPr>
          <w:rFonts w:eastAsia="仿宋_GB2312"/>
          <w:sz w:val="32"/>
          <w:szCs w:val="32"/>
        </w:rPr>
        <w:t>15</w:t>
      </w:r>
      <w:r w:rsidRPr="00C74787">
        <w:rPr>
          <w:rFonts w:eastAsia="仿宋_GB2312"/>
          <w:sz w:val="32"/>
          <w:szCs w:val="32"/>
        </w:rPr>
        <w:t>），追加组织部村驻社区（村、牧场）个人补助经费在绩效评价中表现出色，达到了项目的预期目标，并在多个方面取得了显著的成效。</w:t>
      </w:r>
    </w:p>
    <w:p w14:paraId="76728878" w14:textId="77777777" w:rsidR="001F0C97" w:rsidRPr="00C74787" w:rsidRDefault="00000000">
      <w:pPr>
        <w:pStyle w:val="ad"/>
        <w:spacing w:before="0" w:after="0" w:line="560" w:lineRule="exact"/>
        <w:ind w:firstLineChars="200" w:firstLine="643"/>
        <w:jc w:val="both"/>
        <w:rPr>
          <w:rFonts w:ascii="Times New Roman" w:eastAsia="楷体_GB2312" w:hAnsi="Times New Roman"/>
        </w:rPr>
      </w:pPr>
      <w:r w:rsidRPr="00C74787">
        <w:rPr>
          <w:rFonts w:ascii="Times New Roman" w:eastAsia="楷体_GB2312" w:hAnsi="Times New Roman"/>
        </w:rPr>
        <w:t>（二）评价结论</w:t>
      </w:r>
    </w:p>
    <w:p w14:paraId="42A65B6F" w14:textId="77777777" w:rsidR="001F0C97" w:rsidRPr="00C7478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C74787">
        <w:rPr>
          <w:rFonts w:ascii="Times New Roman" w:eastAsia="仿宋_GB2312" w:hAnsi="Times New Roman"/>
          <w:b w:val="0"/>
          <w:bCs w:val="0"/>
        </w:rPr>
        <w:t>运用绩效评价组制定的评价指标体系以及财政部《项目支出绩效评价管理办法》（财预〔</w:t>
      </w:r>
      <w:r w:rsidRPr="00C74787">
        <w:rPr>
          <w:rFonts w:ascii="Times New Roman" w:eastAsia="仿宋_GB2312" w:hAnsi="Times New Roman"/>
          <w:b w:val="0"/>
          <w:bCs w:val="0"/>
        </w:rPr>
        <w:t>2020</w:t>
      </w:r>
      <w:r w:rsidRPr="00C74787">
        <w:rPr>
          <w:rFonts w:ascii="Times New Roman" w:eastAsia="仿宋_GB2312" w:hAnsi="Times New Roman"/>
          <w:b w:val="0"/>
          <w:bCs w:val="0"/>
        </w:rPr>
        <w:t>〕</w:t>
      </w:r>
      <w:r w:rsidRPr="00C74787">
        <w:rPr>
          <w:rFonts w:ascii="Times New Roman" w:eastAsia="仿宋_GB2312" w:hAnsi="Times New Roman"/>
          <w:b w:val="0"/>
          <w:bCs w:val="0"/>
        </w:rPr>
        <w:t>10</w:t>
      </w:r>
      <w:r w:rsidRPr="00C74787">
        <w:rPr>
          <w:rFonts w:ascii="Times New Roman" w:eastAsia="仿宋_GB2312" w:hAnsi="Times New Roman"/>
          <w:b w:val="0"/>
          <w:bCs w:val="0"/>
        </w:rPr>
        <w:t>号）文件的评分标准，通过数据采集、问卷调查及访谈等方式，对本项目进行客</w:t>
      </w:r>
      <w:r w:rsidRPr="00C74787">
        <w:rPr>
          <w:rFonts w:ascii="Times New Roman" w:eastAsia="仿宋_GB2312" w:hAnsi="Times New Roman"/>
          <w:b w:val="0"/>
          <w:bCs w:val="0"/>
        </w:rPr>
        <w:lastRenderedPageBreak/>
        <w:t>观评价，最终评分结果：总得分为</w:t>
      </w:r>
      <w:r w:rsidRPr="00C74787">
        <w:rPr>
          <w:rFonts w:ascii="Times New Roman" w:eastAsia="仿宋_GB2312" w:hAnsi="Times New Roman" w:hint="eastAsia"/>
          <w:b w:val="0"/>
          <w:bCs w:val="0"/>
        </w:rPr>
        <w:t>99.8</w:t>
      </w:r>
      <w:r w:rsidRPr="00C74787">
        <w:rPr>
          <w:rFonts w:ascii="Times New Roman" w:eastAsia="仿宋_GB2312" w:hAnsi="Times New Roman"/>
          <w:b w:val="0"/>
          <w:bCs w:val="0"/>
        </w:rPr>
        <w:t>分，属于</w:t>
      </w:r>
      <w:r w:rsidRPr="00C74787">
        <w:rPr>
          <w:rFonts w:ascii="Times New Roman" w:eastAsia="仿宋_GB2312" w:hAnsi="Times New Roman"/>
          <w:b w:val="0"/>
          <w:bCs w:val="0"/>
        </w:rPr>
        <w:t>“</w:t>
      </w:r>
      <w:r w:rsidRPr="00C74787">
        <w:rPr>
          <w:rFonts w:ascii="Times New Roman" w:eastAsia="仿宋_GB2312" w:hAnsi="Times New Roman"/>
          <w:b w:val="0"/>
          <w:bCs w:val="0"/>
        </w:rPr>
        <w:t>优</w:t>
      </w:r>
      <w:r w:rsidRPr="00C74787">
        <w:rPr>
          <w:rFonts w:ascii="Times New Roman" w:eastAsia="仿宋_GB2312" w:hAnsi="Times New Roman"/>
          <w:b w:val="0"/>
          <w:bCs w:val="0"/>
        </w:rPr>
        <w:t>”</w:t>
      </w:r>
      <w:r w:rsidRPr="00C74787">
        <w:rPr>
          <w:rFonts w:ascii="Times New Roman" w:eastAsia="仿宋_GB2312" w:hAnsi="Times New Roman"/>
          <w:b w:val="0"/>
          <w:bCs w:val="0"/>
        </w:rPr>
        <w:t>。其中，项目决策类指标权重为</w:t>
      </w:r>
      <w:r w:rsidRPr="00C74787">
        <w:rPr>
          <w:rFonts w:ascii="Times New Roman" w:eastAsia="仿宋_GB2312" w:hAnsi="Times New Roman"/>
          <w:b w:val="0"/>
          <w:bCs w:val="0"/>
        </w:rPr>
        <w:t>20</w:t>
      </w:r>
      <w:r w:rsidRPr="00C74787">
        <w:rPr>
          <w:rFonts w:ascii="Times New Roman" w:eastAsia="仿宋_GB2312" w:hAnsi="Times New Roman"/>
          <w:b w:val="0"/>
          <w:bCs w:val="0"/>
        </w:rPr>
        <w:t>分，得分为</w:t>
      </w:r>
      <w:r w:rsidRPr="00C74787">
        <w:rPr>
          <w:rFonts w:ascii="Times New Roman" w:eastAsia="仿宋_GB2312" w:hAnsi="Times New Roman" w:hint="eastAsia"/>
          <w:b w:val="0"/>
          <w:bCs w:val="0"/>
        </w:rPr>
        <w:t>20</w:t>
      </w:r>
      <w:r w:rsidRPr="00C74787">
        <w:rPr>
          <w:rFonts w:ascii="Times New Roman" w:eastAsia="仿宋_GB2312" w:hAnsi="Times New Roman"/>
          <w:b w:val="0"/>
          <w:bCs w:val="0"/>
        </w:rPr>
        <w:t>分，得分率为</w:t>
      </w:r>
      <w:r w:rsidRPr="00C74787">
        <w:rPr>
          <w:rFonts w:ascii="Times New Roman" w:eastAsia="仿宋_GB2312" w:hAnsi="Times New Roman" w:hint="eastAsia"/>
          <w:b w:val="0"/>
          <w:bCs w:val="0"/>
        </w:rPr>
        <w:t>100</w:t>
      </w:r>
      <w:r w:rsidRPr="00C74787">
        <w:rPr>
          <w:rFonts w:ascii="Times New Roman" w:eastAsia="仿宋_GB2312" w:hAnsi="Times New Roman"/>
          <w:b w:val="0"/>
          <w:bCs w:val="0"/>
        </w:rPr>
        <w:t>%</w:t>
      </w:r>
      <w:r w:rsidRPr="00C74787">
        <w:rPr>
          <w:rFonts w:ascii="Times New Roman" w:eastAsia="仿宋_GB2312" w:hAnsi="Times New Roman"/>
          <w:b w:val="0"/>
          <w:bCs w:val="0"/>
        </w:rPr>
        <w:t>。项目过程类指标权重为</w:t>
      </w:r>
      <w:r w:rsidRPr="00C74787">
        <w:rPr>
          <w:rFonts w:ascii="Times New Roman" w:eastAsia="仿宋_GB2312" w:hAnsi="Times New Roman"/>
          <w:b w:val="0"/>
          <w:bCs w:val="0"/>
        </w:rPr>
        <w:t>20</w:t>
      </w:r>
      <w:r w:rsidRPr="00C74787">
        <w:rPr>
          <w:rFonts w:ascii="Times New Roman" w:eastAsia="仿宋_GB2312" w:hAnsi="Times New Roman"/>
          <w:b w:val="0"/>
          <w:bCs w:val="0"/>
        </w:rPr>
        <w:t>分，得分</w:t>
      </w:r>
      <w:r w:rsidRPr="00C74787">
        <w:rPr>
          <w:rFonts w:ascii="Times New Roman" w:eastAsia="仿宋_GB2312" w:hAnsi="Times New Roman" w:hint="eastAsia"/>
          <w:b w:val="0"/>
          <w:bCs w:val="0"/>
        </w:rPr>
        <w:t>20</w:t>
      </w:r>
      <w:r w:rsidRPr="00C74787">
        <w:rPr>
          <w:rFonts w:ascii="Times New Roman" w:eastAsia="仿宋_GB2312" w:hAnsi="Times New Roman"/>
          <w:b w:val="0"/>
          <w:bCs w:val="0"/>
        </w:rPr>
        <w:t>分，得分率为</w:t>
      </w:r>
      <w:r w:rsidRPr="00C74787">
        <w:rPr>
          <w:rFonts w:ascii="Times New Roman" w:eastAsia="仿宋_GB2312" w:hAnsi="Times New Roman" w:hint="eastAsia"/>
          <w:b w:val="0"/>
          <w:bCs w:val="0"/>
        </w:rPr>
        <w:t>100</w:t>
      </w:r>
      <w:r w:rsidRPr="00C74787">
        <w:rPr>
          <w:rFonts w:ascii="Times New Roman" w:eastAsia="仿宋_GB2312" w:hAnsi="Times New Roman"/>
          <w:b w:val="0"/>
          <w:bCs w:val="0"/>
        </w:rPr>
        <w:t>%</w:t>
      </w:r>
      <w:r w:rsidRPr="00C74787">
        <w:rPr>
          <w:rFonts w:ascii="Times New Roman" w:eastAsia="仿宋_GB2312" w:hAnsi="Times New Roman"/>
          <w:b w:val="0"/>
          <w:bCs w:val="0"/>
        </w:rPr>
        <w:t>。项目产出类指标权重为</w:t>
      </w:r>
      <w:r w:rsidRPr="00C74787">
        <w:rPr>
          <w:rFonts w:ascii="Times New Roman" w:eastAsia="仿宋_GB2312" w:hAnsi="Times New Roman"/>
          <w:b w:val="0"/>
          <w:bCs w:val="0"/>
        </w:rPr>
        <w:t>40</w:t>
      </w:r>
      <w:r w:rsidRPr="00C74787">
        <w:rPr>
          <w:rFonts w:ascii="Times New Roman" w:eastAsia="仿宋_GB2312" w:hAnsi="Times New Roman"/>
          <w:b w:val="0"/>
          <w:bCs w:val="0"/>
        </w:rPr>
        <w:t>分，得分为</w:t>
      </w:r>
      <w:r w:rsidRPr="00C74787">
        <w:rPr>
          <w:rFonts w:ascii="Times New Roman" w:eastAsia="仿宋_GB2312" w:hAnsi="Times New Roman" w:hint="eastAsia"/>
          <w:b w:val="0"/>
          <w:bCs w:val="0"/>
        </w:rPr>
        <w:t>39.8</w:t>
      </w:r>
      <w:r w:rsidRPr="00C74787">
        <w:rPr>
          <w:rFonts w:ascii="Times New Roman" w:eastAsia="仿宋_GB2312" w:hAnsi="Times New Roman"/>
          <w:b w:val="0"/>
          <w:bCs w:val="0"/>
        </w:rPr>
        <w:t>分，得分率为</w:t>
      </w:r>
      <w:r w:rsidRPr="00C74787">
        <w:rPr>
          <w:rFonts w:ascii="Times New Roman" w:eastAsia="仿宋_GB2312" w:hAnsi="Times New Roman" w:hint="eastAsia"/>
          <w:b w:val="0"/>
          <w:bCs w:val="0"/>
        </w:rPr>
        <w:t>99.5</w:t>
      </w:r>
      <w:r w:rsidRPr="00C74787">
        <w:rPr>
          <w:rFonts w:ascii="Times New Roman" w:eastAsia="仿宋_GB2312" w:hAnsi="Times New Roman"/>
          <w:b w:val="0"/>
          <w:bCs w:val="0"/>
        </w:rPr>
        <w:t>%</w:t>
      </w:r>
      <w:r w:rsidRPr="00C74787">
        <w:rPr>
          <w:rFonts w:ascii="Times New Roman" w:eastAsia="仿宋_GB2312" w:hAnsi="Times New Roman"/>
          <w:b w:val="0"/>
          <w:bCs w:val="0"/>
        </w:rPr>
        <w:t>。项目效益类指标权重为</w:t>
      </w:r>
      <w:r w:rsidRPr="00C74787">
        <w:rPr>
          <w:rFonts w:ascii="Times New Roman" w:eastAsia="仿宋_GB2312" w:hAnsi="Times New Roman"/>
          <w:b w:val="0"/>
          <w:bCs w:val="0"/>
        </w:rPr>
        <w:t>20</w:t>
      </w:r>
      <w:r w:rsidRPr="00C74787">
        <w:rPr>
          <w:rFonts w:ascii="Times New Roman" w:eastAsia="仿宋_GB2312" w:hAnsi="Times New Roman"/>
          <w:b w:val="0"/>
          <w:bCs w:val="0"/>
        </w:rPr>
        <w:t>分，得分为</w:t>
      </w:r>
      <w:r w:rsidRPr="00C74787">
        <w:rPr>
          <w:rFonts w:ascii="Times New Roman" w:eastAsia="仿宋_GB2312" w:hAnsi="Times New Roman" w:hint="eastAsia"/>
          <w:b w:val="0"/>
          <w:bCs w:val="0"/>
        </w:rPr>
        <w:t>20</w:t>
      </w:r>
      <w:r w:rsidRPr="00C74787">
        <w:rPr>
          <w:rFonts w:ascii="Times New Roman" w:eastAsia="仿宋_GB2312" w:hAnsi="Times New Roman"/>
          <w:b w:val="0"/>
          <w:bCs w:val="0"/>
        </w:rPr>
        <w:t>分，得分率为</w:t>
      </w:r>
      <w:r w:rsidRPr="00C74787">
        <w:rPr>
          <w:rFonts w:ascii="Times New Roman" w:eastAsia="仿宋_GB2312" w:hAnsi="Times New Roman" w:hint="eastAsia"/>
          <w:b w:val="0"/>
          <w:bCs w:val="0"/>
        </w:rPr>
        <w:t>100</w:t>
      </w:r>
      <w:r w:rsidRPr="00C74787">
        <w:rPr>
          <w:rFonts w:ascii="Times New Roman" w:eastAsia="仿宋_GB2312" w:hAnsi="Times New Roman"/>
          <w:b w:val="0"/>
          <w:bCs w:val="0"/>
        </w:rPr>
        <w:t>%</w:t>
      </w:r>
      <w:r w:rsidRPr="00C74787">
        <w:rPr>
          <w:rFonts w:ascii="Times New Roman" w:eastAsia="仿宋_GB2312" w:hAnsi="Times New Roman"/>
          <w:b w:val="0"/>
          <w:bCs w:val="0"/>
        </w:rPr>
        <w:t>。具体打分情况详见：附件</w:t>
      </w:r>
      <w:r w:rsidRPr="00C74787">
        <w:rPr>
          <w:rFonts w:ascii="Times New Roman" w:eastAsia="仿宋_GB2312" w:hAnsi="Times New Roman"/>
          <w:b w:val="0"/>
          <w:bCs w:val="0"/>
        </w:rPr>
        <w:t>1</w:t>
      </w:r>
      <w:r w:rsidRPr="00C74787">
        <w:rPr>
          <w:rFonts w:ascii="Times New Roman" w:eastAsia="仿宋_GB2312" w:hAnsi="Times New Roman"/>
          <w:b w:val="0"/>
          <w:bCs w:val="0"/>
        </w:rPr>
        <w:t>综合评分表。</w:t>
      </w:r>
    </w:p>
    <w:p w14:paraId="6F7BBF21" w14:textId="77777777" w:rsidR="001F0C97" w:rsidRPr="00C74787" w:rsidRDefault="00000000">
      <w:pPr>
        <w:pStyle w:val="ad"/>
        <w:spacing w:before="0" w:after="0"/>
        <w:rPr>
          <w:rFonts w:ascii="Times New Roman" w:eastAsia="仿宋_GB2312" w:hAnsi="Times New Roman"/>
          <w:sz w:val="21"/>
          <w:szCs w:val="21"/>
        </w:rPr>
      </w:pPr>
      <w:r w:rsidRPr="00C74787">
        <w:rPr>
          <w:rFonts w:ascii="Times New Roman" w:eastAsia="仿宋_GB2312" w:hAnsi="Times New Roman"/>
          <w:sz w:val="21"/>
          <w:szCs w:val="21"/>
        </w:rPr>
        <w:t>表</w:t>
      </w:r>
      <w:r w:rsidRPr="00C74787">
        <w:rPr>
          <w:rFonts w:ascii="Times New Roman" w:eastAsia="仿宋_GB2312" w:hAnsi="Times New Roman"/>
          <w:sz w:val="21"/>
          <w:szCs w:val="21"/>
        </w:rPr>
        <w:t>1</w:t>
      </w:r>
      <w:r w:rsidRPr="00C74787">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C74787" w:rsidRPr="00C74787" w14:paraId="787D5258"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1CE231A" w14:textId="77777777" w:rsidR="001F0C97" w:rsidRPr="00C74787" w:rsidRDefault="00000000">
            <w:pPr>
              <w:jc w:val="center"/>
              <w:rPr>
                <w:rFonts w:eastAsia="仿宋_GB2312"/>
                <w:b/>
                <w:bCs/>
                <w:szCs w:val="21"/>
              </w:rPr>
            </w:pPr>
            <w:r w:rsidRPr="00C74787">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E6A8834" w14:textId="77777777" w:rsidR="001F0C97" w:rsidRPr="00C74787" w:rsidRDefault="00000000">
            <w:pPr>
              <w:jc w:val="center"/>
              <w:rPr>
                <w:rFonts w:eastAsia="仿宋_GB2312"/>
                <w:b/>
                <w:bCs/>
                <w:szCs w:val="21"/>
              </w:rPr>
            </w:pPr>
            <w:r w:rsidRPr="00C74787">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2C9021E" w14:textId="77777777" w:rsidR="001F0C97" w:rsidRPr="00C74787" w:rsidRDefault="00000000">
            <w:pPr>
              <w:jc w:val="center"/>
              <w:rPr>
                <w:rFonts w:eastAsia="仿宋_GB2312"/>
                <w:b/>
                <w:bCs/>
                <w:szCs w:val="21"/>
              </w:rPr>
            </w:pPr>
            <w:r w:rsidRPr="00C74787">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0B75758" w14:textId="77777777" w:rsidR="001F0C97" w:rsidRPr="00C74787" w:rsidRDefault="00000000">
            <w:pPr>
              <w:jc w:val="center"/>
              <w:rPr>
                <w:rFonts w:eastAsia="仿宋_GB2312"/>
                <w:b/>
                <w:bCs/>
                <w:szCs w:val="21"/>
              </w:rPr>
            </w:pPr>
            <w:r w:rsidRPr="00C74787">
              <w:rPr>
                <w:rFonts w:eastAsia="仿宋_GB2312" w:hint="eastAsia"/>
                <w:b/>
                <w:bCs/>
                <w:szCs w:val="21"/>
              </w:rPr>
              <w:t>得分率</w:t>
            </w:r>
          </w:p>
        </w:tc>
      </w:tr>
      <w:tr w:rsidR="00C74787" w:rsidRPr="00C74787" w14:paraId="38E5B61F" w14:textId="77777777">
        <w:trPr>
          <w:trHeight w:val="355"/>
          <w:jc w:val="center"/>
        </w:trPr>
        <w:tc>
          <w:tcPr>
            <w:tcW w:w="2787" w:type="dxa"/>
            <w:tcBorders>
              <w:top w:val="nil"/>
              <w:left w:val="single" w:sz="4" w:space="0" w:color="auto"/>
              <w:bottom w:val="single" w:sz="4" w:space="0" w:color="auto"/>
              <w:right w:val="single" w:sz="4" w:space="0" w:color="auto"/>
            </w:tcBorders>
            <w:vAlign w:val="center"/>
          </w:tcPr>
          <w:p w14:paraId="3D0E0315" w14:textId="77777777" w:rsidR="001F0C97" w:rsidRPr="00C74787" w:rsidRDefault="00000000">
            <w:pPr>
              <w:jc w:val="center"/>
              <w:rPr>
                <w:rFonts w:eastAsia="仿宋_GB2312"/>
                <w:szCs w:val="21"/>
              </w:rPr>
            </w:pPr>
            <w:r w:rsidRPr="00C74787">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14265537" w14:textId="77777777" w:rsidR="001F0C97" w:rsidRPr="00C74787" w:rsidRDefault="00000000">
            <w:pPr>
              <w:jc w:val="center"/>
              <w:rPr>
                <w:rFonts w:eastAsia="仿宋_GB2312"/>
                <w:szCs w:val="21"/>
              </w:rPr>
            </w:pPr>
            <w:r w:rsidRPr="00C74787">
              <w:rPr>
                <w:rFonts w:eastAsia="仿宋_GB2312"/>
                <w:szCs w:val="21"/>
              </w:rPr>
              <w:t>20</w:t>
            </w:r>
          </w:p>
        </w:tc>
        <w:tc>
          <w:tcPr>
            <w:tcW w:w="2023" w:type="dxa"/>
            <w:tcBorders>
              <w:top w:val="nil"/>
              <w:left w:val="nil"/>
              <w:bottom w:val="single" w:sz="4" w:space="0" w:color="auto"/>
              <w:right w:val="single" w:sz="4" w:space="0" w:color="auto"/>
            </w:tcBorders>
            <w:vAlign w:val="center"/>
          </w:tcPr>
          <w:p w14:paraId="3D114F12" w14:textId="77777777" w:rsidR="001F0C97" w:rsidRPr="00C74787" w:rsidRDefault="00000000">
            <w:pPr>
              <w:jc w:val="center"/>
              <w:rPr>
                <w:rFonts w:eastAsia="仿宋_GB2312"/>
                <w:szCs w:val="21"/>
              </w:rPr>
            </w:pPr>
            <w:r w:rsidRPr="00C74787">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4B79312" w14:textId="77777777" w:rsidR="001F0C97" w:rsidRPr="00C74787" w:rsidRDefault="00000000">
            <w:pPr>
              <w:jc w:val="center"/>
              <w:rPr>
                <w:rFonts w:eastAsia="仿宋_GB2312"/>
                <w:szCs w:val="21"/>
              </w:rPr>
            </w:pPr>
            <w:r w:rsidRPr="00C74787">
              <w:rPr>
                <w:rFonts w:eastAsia="仿宋_GB2312" w:hint="eastAsia"/>
                <w:szCs w:val="21"/>
              </w:rPr>
              <w:t>100%</w:t>
            </w:r>
          </w:p>
        </w:tc>
      </w:tr>
      <w:tr w:rsidR="00C74787" w:rsidRPr="00C74787" w14:paraId="4E4D311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A153BF0" w14:textId="77777777" w:rsidR="001F0C97" w:rsidRPr="00C74787" w:rsidRDefault="00000000">
            <w:pPr>
              <w:jc w:val="center"/>
              <w:rPr>
                <w:rFonts w:eastAsia="仿宋_GB2312"/>
                <w:szCs w:val="21"/>
              </w:rPr>
            </w:pPr>
            <w:r w:rsidRPr="00C74787">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0D504B73" w14:textId="77777777" w:rsidR="001F0C97" w:rsidRPr="00C74787" w:rsidRDefault="00000000">
            <w:pPr>
              <w:jc w:val="center"/>
              <w:rPr>
                <w:rFonts w:eastAsia="仿宋_GB2312"/>
                <w:szCs w:val="21"/>
              </w:rPr>
            </w:pPr>
            <w:r w:rsidRPr="00C74787">
              <w:rPr>
                <w:rFonts w:eastAsia="仿宋_GB2312"/>
                <w:szCs w:val="21"/>
              </w:rPr>
              <w:t>20</w:t>
            </w:r>
          </w:p>
        </w:tc>
        <w:tc>
          <w:tcPr>
            <w:tcW w:w="2023" w:type="dxa"/>
            <w:tcBorders>
              <w:top w:val="nil"/>
              <w:left w:val="nil"/>
              <w:bottom w:val="single" w:sz="4" w:space="0" w:color="auto"/>
              <w:right w:val="single" w:sz="4" w:space="0" w:color="auto"/>
            </w:tcBorders>
            <w:vAlign w:val="center"/>
          </w:tcPr>
          <w:p w14:paraId="12478880" w14:textId="77777777" w:rsidR="001F0C97" w:rsidRPr="00C74787" w:rsidRDefault="00000000">
            <w:pPr>
              <w:jc w:val="center"/>
              <w:rPr>
                <w:rFonts w:eastAsia="仿宋_GB2312"/>
                <w:szCs w:val="21"/>
              </w:rPr>
            </w:pPr>
            <w:r w:rsidRPr="00C74787">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1DF1C40" w14:textId="77777777" w:rsidR="001F0C97" w:rsidRPr="00C74787" w:rsidRDefault="00000000">
            <w:pPr>
              <w:jc w:val="center"/>
              <w:rPr>
                <w:rFonts w:eastAsia="仿宋_GB2312"/>
                <w:szCs w:val="21"/>
              </w:rPr>
            </w:pPr>
            <w:r w:rsidRPr="00C74787">
              <w:rPr>
                <w:rFonts w:eastAsia="仿宋_GB2312" w:hint="eastAsia"/>
                <w:szCs w:val="21"/>
              </w:rPr>
              <w:t>100%</w:t>
            </w:r>
          </w:p>
        </w:tc>
      </w:tr>
      <w:tr w:rsidR="00C74787" w:rsidRPr="00C74787" w14:paraId="62EAE72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C963DEB" w14:textId="77777777" w:rsidR="001F0C97" w:rsidRPr="00C74787" w:rsidRDefault="00000000">
            <w:pPr>
              <w:jc w:val="center"/>
              <w:rPr>
                <w:rFonts w:eastAsia="仿宋_GB2312"/>
                <w:szCs w:val="21"/>
              </w:rPr>
            </w:pPr>
            <w:r w:rsidRPr="00C74787">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5C41CD7D" w14:textId="77777777" w:rsidR="001F0C97" w:rsidRPr="00C74787" w:rsidRDefault="00000000">
            <w:pPr>
              <w:jc w:val="center"/>
              <w:rPr>
                <w:rFonts w:eastAsia="仿宋_GB2312"/>
                <w:szCs w:val="21"/>
              </w:rPr>
            </w:pPr>
            <w:r w:rsidRPr="00C74787">
              <w:rPr>
                <w:rFonts w:eastAsia="仿宋_GB2312"/>
                <w:szCs w:val="21"/>
              </w:rPr>
              <w:t>40</w:t>
            </w:r>
          </w:p>
        </w:tc>
        <w:tc>
          <w:tcPr>
            <w:tcW w:w="2023" w:type="dxa"/>
            <w:tcBorders>
              <w:top w:val="nil"/>
              <w:left w:val="nil"/>
              <w:bottom w:val="single" w:sz="4" w:space="0" w:color="auto"/>
              <w:right w:val="single" w:sz="4" w:space="0" w:color="auto"/>
            </w:tcBorders>
            <w:vAlign w:val="center"/>
          </w:tcPr>
          <w:p w14:paraId="1BA9C19F" w14:textId="77777777" w:rsidR="001F0C97" w:rsidRPr="00C74787" w:rsidRDefault="00000000">
            <w:pPr>
              <w:jc w:val="center"/>
              <w:rPr>
                <w:rFonts w:eastAsia="仿宋_GB2312"/>
                <w:szCs w:val="21"/>
              </w:rPr>
            </w:pPr>
            <w:r w:rsidRPr="00C74787">
              <w:rPr>
                <w:rFonts w:eastAsia="仿宋_GB2312" w:hint="eastAsia"/>
                <w:szCs w:val="21"/>
              </w:rPr>
              <w:t>39.8</w:t>
            </w:r>
          </w:p>
        </w:tc>
        <w:tc>
          <w:tcPr>
            <w:tcW w:w="2023" w:type="dxa"/>
            <w:tcBorders>
              <w:top w:val="nil"/>
              <w:left w:val="nil"/>
              <w:bottom w:val="single" w:sz="4" w:space="0" w:color="auto"/>
              <w:right w:val="single" w:sz="4" w:space="0" w:color="auto"/>
            </w:tcBorders>
            <w:vAlign w:val="center"/>
          </w:tcPr>
          <w:p w14:paraId="3E0DFDEA" w14:textId="77777777" w:rsidR="001F0C97" w:rsidRPr="00C74787" w:rsidRDefault="00000000">
            <w:pPr>
              <w:jc w:val="center"/>
              <w:rPr>
                <w:rFonts w:eastAsia="仿宋_GB2312"/>
                <w:szCs w:val="21"/>
              </w:rPr>
            </w:pPr>
            <w:r w:rsidRPr="00C74787">
              <w:rPr>
                <w:rFonts w:eastAsia="仿宋_GB2312" w:hint="eastAsia"/>
                <w:szCs w:val="21"/>
              </w:rPr>
              <w:t>99.5%</w:t>
            </w:r>
          </w:p>
        </w:tc>
      </w:tr>
      <w:tr w:rsidR="00C74787" w:rsidRPr="00C74787" w14:paraId="4F399D8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D7BB2C1" w14:textId="77777777" w:rsidR="001F0C97" w:rsidRPr="00C74787" w:rsidRDefault="00000000">
            <w:pPr>
              <w:jc w:val="center"/>
              <w:rPr>
                <w:rFonts w:eastAsia="仿宋_GB2312"/>
                <w:szCs w:val="21"/>
              </w:rPr>
            </w:pPr>
            <w:r w:rsidRPr="00C74787">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606F6EE1" w14:textId="77777777" w:rsidR="001F0C97" w:rsidRPr="00C74787" w:rsidRDefault="00000000">
            <w:pPr>
              <w:jc w:val="center"/>
              <w:rPr>
                <w:rFonts w:eastAsia="仿宋_GB2312"/>
                <w:szCs w:val="21"/>
              </w:rPr>
            </w:pPr>
            <w:r w:rsidRPr="00C74787">
              <w:rPr>
                <w:rFonts w:eastAsia="仿宋_GB2312"/>
                <w:szCs w:val="21"/>
              </w:rPr>
              <w:t>20</w:t>
            </w:r>
          </w:p>
        </w:tc>
        <w:tc>
          <w:tcPr>
            <w:tcW w:w="2023" w:type="dxa"/>
            <w:tcBorders>
              <w:top w:val="nil"/>
              <w:left w:val="nil"/>
              <w:bottom w:val="single" w:sz="4" w:space="0" w:color="auto"/>
              <w:right w:val="single" w:sz="4" w:space="0" w:color="auto"/>
            </w:tcBorders>
            <w:vAlign w:val="center"/>
          </w:tcPr>
          <w:p w14:paraId="20CA6379" w14:textId="77777777" w:rsidR="001F0C97" w:rsidRPr="00C74787" w:rsidRDefault="00000000">
            <w:pPr>
              <w:jc w:val="center"/>
              <w:rPr>
                <w:rFonts w:eastAsia="仿宋_GB2312"/>
                <w:szCs w:val="21"/>
              </w:rPr>
            </w:pPr>
            <w:r w:rsidRPr="00C74787">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0AF24DFD" w14:textId="77777777" w:rsidR="001F0C97" w:rsidRPr="00C74787" w:rsidRDefault="00000000">
            <w:pPr>
              <w:jc w:val="center"/>
              <w:rPr>
                <w:rFonts w:eastAsia="仿宋_GB2312"/>
                <w:szCs w:val="21"/>
              </w:rPr>
            </w:pPr>
            <w:r w:rsidRPr="00C74787">
              <w:rPr>
                <w:rFonts w:eastAsia="仿宋_GB2312" w:hint="eastAsia"/>
                <w:szCs w:val="21"/>
              </w:rPr>
              <w:t>100%</w:t>
            </w:r>
          </w:p>
        </w:tc>
      </w:tr>
      <w:tr w:rsidR="00C74787" w:rsidRPr="00C74787" w14:paraId="5A492D4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0883EA2" w14:textId="77777777" w:rsidR="001F0C97" w:rsidRPr="00C74787" w:rsidRDefault="00000000">
            <w:pPr>
              <w:jc w:val="center"/>
              <w:rPr>
                <w:rFonts w:eastAsia="仿宋_GB2312"/>
                <w:b/>
                <w:bCs/>
                <w:szCs w:val="21"/>
              </w:rPr>
            </w:pPr>
            <w:r w:rsidRPr="00C74787">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3CEE0BE4" w14:textId="77777777" w:rsidR="001F0C97" w:rsidRPr="00C74787" w:rsidRDefault="00000000">
            <w:pPr>
              <w:jc w:val="center"/>
              <w:rPr>
                <w:rFonts w:eastAsia="仿宋_GB2312"/>
                <w:b/>
                <w:bCs/>
                <w:szCs w:val="21"/>
              </w:rPr>
            </w:pPr>
            <w:r w:rsidRPr="00C74787">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34723B19" w14:textId="77777777" w:rsidR="001F0C97" w:rsidRPr="00C74787" w:rsidRDefault="00000000">
            <w:pPr>
              <w:jc w:val="center"/>
              <w:rPr>
                <w:rFonts w:eastAsia="仿宋_GB2312"/>
                <w:b/>
                <w:bCs/>
                <w:szCs w:val="21"/>
              </w:rPr>
            </w:pPr>
            <w:r w:rsidRPr="00C74787">
              <w:rPr>
                <w:rFonts w:eastAsia="仿宋_GB2312" w:hint="eastAsia"/>
                <w:b/>
                <w:bCs/>
                <w:szCs w:val="21"/>
              </w:rPr>
              <w:t>99.8</w:t>
            </w:r>
          </w:p>
        </w:tc>
        <w:tc>
          <w:tcPr>
            <w:tcW w:w="2023" w:type="dxa"/>
            <w:tcBorders>
              <w:top w:val="nil"/>
              <w:left w:val="nil"/>
              <w:bottom w:val="single" w:sz="4" w:space="0" w:color="auto"/>
              <w:right w:val="single" w:sz="4" w:space="0" w:color="auto"/>
            </w:tcBorders>
            <w:vAlign w:val="center"/>
          </w:tcPr>
          <w:p w14:paraId="100DBEFF" w14:textId="77777777" w:rsidR="001F0C97" w:rsidRPr="00C74787" w:rsidRDefault="00000000">
            <w:pPr>
              <w:jc w:val="center"/>
              <w:rPr>
                <w:rFonts w:eastAsia="仿宋_GB2312"/>
                <w:b/>
                <w:bCs/>
                <w:szCs w:val="21"/>
              </w:rPr>
            </w:pPr>
            <w:r w:rsidRPr="00C74787">
              <w:rPr>
                <w:rFonts w:eastAsia="仿宋_GB2312" w:hint="eastAsia"/>
                <w:szCs w:val="21"/>
              </w:rPr>
              <w:t>99.88%</w:t>
            </w:r>
          </w:p>
        </w:tc>
      </w:tr>
    </w:tbl>
    <w:p w14:paraId="6406CAFC" w14:textId="77777777" w:rsidR="001F0C97" w:rsidRPr="00C74787" w:rsidRDefault="00000000">
      <w:pPr>
        <w:spacing w:line="560" w:lineRule="exact"/>
        <w:ind w:firstLineChars="200" w:firstLine="640"/>
        <w:rPr>
          <w:rFonts w:eastAsia="黑体"/>
          <w:sz w:val="32"/>
          <w:szCs w:val="32"/>
        </w:rPr>
      </w:pPr>
      <w:r w:rsidRPr="00C74787">
        <w:rPr>
          <w:rFonts w:eastAsia="黑体"/>
          <w:sz w:val="32"/>
          <w:szCs w:val="32"/>
        </w:rPr>
        <w:t>四、绩效评价指标分析</w:t>
      </w:r>
    </w:p>
    <w:p w14:paraId="0309ACFA" w14:textId="77777777" w:rsidR="001F0C97" w:rsidRPr="00C74787" w:rsidRDefault="00000000">
      <w:pPr>
        <w:pStyle w:val="ad"/>
        <w:spacing w:before="0" w:after="0" w:line="560" w:lineRule="exact"/>
        <w:ind w:firstLineChars="200" w:firstLine="643"/>
        <w:jc w:val="both"/>
        <w:rPr>
          <w:rFonts w:ascii="Times New Roman" w:eastAsia="楷体_GB2312" w:hAnsi="Times New Roman"/>
        </w:rPr>
      </w:pPr>
      <w:r w:rsidRPr="00C74787">
        <w:rPr>
          <w:rFonts w:ascii="Times New Roman" w:eastAsia="楷体_GB2312" w:hAnsi="Times New Roman"/>
        </w:rPr>
        <w:t>（一）项目决策情况</w:t>
      </w:r>
    </w:p>
    <w:p w14:paraId="475CE36E"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项目决策类指标包括项目立项、绩效目标和资金投入三方面的内容，由</w:t>
      </w:r>
      <w:r w:rsidRPr="00C74787">
        <w:rPr>
          <w:rFonts w:eastAsia="仿宋_GB2312"/>
          <w:sz w:val="32"/>
          <w:szCs w:val="32"/>
        </w:rPr>
        <w:t>6</w:t>
      </w:r>
      <w:r w:rsidRPr="00C74787">
        <w:rPr>
          <w:rFonts w:eastAsia="仿宋_GB2312"/>
          <w:sz w:val="32"/>
          <w:szCs w:val="32"/>
        </w:rPr>
        <w:t>个三级指标构成，权重分值为</w:t>
      </w:r>
      <w:r w:rsidRPr="00C74787">
        <w:rPr>
          <w:rFonts w:eastAsia="仿宋_GB2312"/>
          <w:sz w:val="32"/>
          <w:szCs w:val="32"/>
        </w:rPr>
        <w:t>20</w:t>
      </w:r>
      <w:r w:rsidRPr="00C74787">
        <w:rPr>
          <w:rFonts w:eastAsia="仿宋_GB2312"/>
          <w:sz w:val="32"/>
          <w:szCs w:val="32"/>
        </w:rPr>
        <w:t>分，实际得分</w:t>
      </w:r>
      <w:r w:rsidRPr="00C74787">
        <w:rPr>
          <w:rFonts w:eastAsia="仿宋_GB2312"/>
          <w:sz w:val="32"/>
          <w:szCs w:val="32"/>
        </w:rPr>
        <w:t>20</w:t>
      </w:r>
      <w:r w:rsidRPr="00C74787">
        <w:rPr>
          <w:rFonts w:eastAsia="仿宋_GB2312"/>
          <w:sz w:val="32"/>
          <w:szCs w:val="32"/>
        </w:rPr>
        <w:t>分，得分率为</w:t>
      </w:r>
      <w:r w:rsidRPr="00C74787">
        <w:rPr>
          <w:rFonts w:eastAsia="仿宋_GB2312"/>
          <w:sz w:val="32"/>
          <w:szCs w:val="32"/>
        </w:rPr>
        <w:t>100%</w:t>
      </w:r>
      <w:r w:rsidRPr="00C74787">
        <w:rPr>
          <w:rFonts w:eastAsia="仿宋_GB2312"/>
          <w:sz w:val="32"/>
          <w:szCs w:val="32"/>
        </w:rPr>
        <w:t>。</w:t>
      </w:r>
    </w:p>
    <w:p w14:paraId="355AFC60" w14:textId="77777777" w:rsidR="001F0C97" w:rsidRPr="00C74787" w:rsidRDefault="00000000">
      <w:pPr>
        <w:pStyle w:val="-"/>
        <w:spacing w:line="560" w:lineRule="exact"/>
        <w:ind w:firstLine="640"/>
        <w:rPr>
          <w:rFonts w:eastAsia="仿宋_GB2312"/>
          <w:b/>
          <w:bCs/>
          <w:sz w:val="32"/>
          <w:szCs w:val="32"/>
        </w:rPr>
      </w:pPr>
      <w:r w:rsidRPr="00C74787">
        <w:rPr>
          <w:rFonts w:eastAsia="仿宋_GB2312"/>
          <w:b/>
          <w:bCs/>
          <w:sz w:val="32"/>
          <w:szCs w:val="32"/>
        </w:rPr>
        <w:t>1.</w:t>
      </w:r>
      <w:r w:rsidRPr="00C74787">
        <w:rPr>
          <w:rFonts w:eastAsia="仿宋_GB2312"/>
          <w:b/>
          <w:bCs/>
          <w:sz w:val="32"/>
          <w:szCs w:val="32"/>
        </w:rPr>
        <w:t>项目立项</w:t>
      </w:r>
    </w:p>
    <w:p w14:paraId="0BA55C74"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）立项依据充分性</w:t>
      </w:r>
    </w:p>
    <w:p w14:paraId="4E9B2296"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该项目立项符合国家相关法律法规及</w:t>
      </w:r>
      <w:r w:rsidRPr="00C74787">
        <w:rPr>
          <w:rStyle w:val="af1"/>
          <w:rFonts w:eastAsia="仿宋_GB2312"/>
          <w:b w:val="0"/>
          <w:spacing w:val="-4"/>
          <w:sz w:val="32"/>
          <w:szCs w:val="32"/>
        </w:rPr>
        <w:t>《自治区党委办公厅关于认真贯彻中共中央办公厅</w:t>
      </w:r>
      <w:proofErr w:type="gramStart"/>
      <w:r w:rsidRPr="00C74787">
        <w:rPr>
          <w:rStyle w:val="af1"/>
          <w:rFonts w:eastAsia="仿宋_GB2312"/>
          <w:b w:val="0"/>
          <w:spacing w:val="-4"/>
          <w:sz w:val="32"/>
          <w:szCs w:val="32"/>
        </w:rPr>
        <w:t>&lt;</w:t>
      </w:r>
      <w:r w:rsidRPr="00C74787">
        <w:rPr>
          <w:rStyle w:val="af1"/>
          <w:rFonts w:eastAsia="仿宋_GB2312"/>
          <w:b w:val="0"/>
          <w:spacing w:val="-4"/>
          <w:sz w:val="32"/>
          <w:szCs w:val="32"/>
        </w:rPr>
        <w:t>关于</w:t>
      </w:r>
      <w:proofErr w:type="gramEnd"/>
      <w:r w:rsidRPr="00C74787">
        <w:rPr>
          <w:rStyle w:val="af1"/>
          <w:rFonts w:eastAsia="仿宋_GB2312"/>
          <w:b w:val="0"/>
          <w:spacing w:val="-4"/>
          <w:sz w:val="32"/>
          <w:szCs w:val="32"/>
        </w:rPr>
        <w:t>向重点乡村持续选派驻村第一书记和工作队的</w:t>
      </w:r>
      <w:proofErr w:type="gramStart"/>
      <w:r w:rsidRPr="00C74787">
        <w:rPr>
          <w:rStyle w:val="af1"/>
          <w:rFonts w:eastAsia="仿宋_GB2312"/>
          <w:b w:val="0"/>
          <w:spacing w:val="-4"/>
          <w:sz w:val="32"/>
          <w:szCs w:val="32"/>
        </w:rPr>
        <w:t>意见</w:t>
      </w:r>
      <w:r w:rsidRPr="00C74787">
        <w:rPr>
          <w:rStyle w:val="af1"/>
          <w:rFonts w:eastAsia="仿宋_GB2312"/>
          <w:b w:val="0"/>
          <w:spacing w:val="-4"/>
          <w:sz w:val="32"/>
          <w:szCs w:val="32"/>
        </w:rPr>
        <w:t>&gt;</w:t>
      </w:r>
      <w:proofErr w:type="gramEnd"/>
      <w:r w:rsidRPr="00C74787">
        <w:rPr>
          <w:rStyle w:val="af1"/>
          <w:rFonts w:eastAsia="仿宋_GB2312"/>
          <w:b w:val="0"/>
          <w:spacing w:val="-4"/>
          <w:sz w:val="32"/>
          <w:szCs w:val="32"/>
        </w:rPr>
        <w:t>的通知》（新党厅字</w:t>
      </w:r>
      <w:r w:rsidRPr="00C74787">
        <w:rPr>
          <w:rStyle w:val="af1"/>
          <w:rFonts w:eastAsia="仿宋_GB2312"/>
          <w:b w:val="0"/>
          <w:spacing w:val="-4"/>
          <w:sz w:val="32"/>
          <w:szCs w:val="32"/>
        </w:rPr>
        <w:t>[2021]68</w:t>
      </w:r>
      <w:r w:rsidRPr="00C74787">
        <w:rPr>
          <w:rStyle w:val="af1"/>
          <w:rFonts w:eastAsia="仿宋_GB2312"/>
          <w:b w:val="0"/>
          <w:spacing w:val="-4"/>
          <w:sz w:val="32"/>
          <w:szCs w:val="32"/>
        </w:rPr>
        <w:t>号）、《关于乌鲁木齐市加强优化驻社区（村）工作提升基层治理水平的实施方案》（乌党办发</w:t>
      </w:r>
      <w:r w:rsidRPr="00C74787">
        <w:rPr>
          <w:rStyle w:val="af1"/>
          <w:rFonts w:eastAsia="仿宋_GB2312"/>
          <w:b w:val="0"/>
          <w:spacing w:val="-4"/>
          <w:sz w:val="32"/>
          <w:szCs w:val="32"/>
        </w:rPr>
        <w:t>[2023]49</w:t>
      </w:r>
      <w:r w:rsidRPr="00C74787">
        <w:rPr>
          <w:rStyle w:val="af1"/>
          <w:rFonts w:eastAsia="仿宋_GB2312"/>
          <w:b w:val="0"/>
          <w:spacing w:val="-4"/>
          <w:sz w:val="32"/>
          <w:szCs w:val="32"/>
        </w:rPr>
        <w:t>号）文件要求</w:t>
      </w:r>
      <w:r w:rsidRPr="00C74787">
        <w:rPr>
          <w:rFonts w:eastAsia="仿宋_GB2312"/>
          <w:sz w:val="32"/>
          <w:szCs w:val="32"/>
        </w:rPr>
        <w:t>，符合行业规划要求，围绕本年度工作重点和工作计划制定经费预算，属</w:t>
      </w:r>
      <w:r w:rsidRPr="00C74787">
        <w:rPr>
          <w:rFonts w:eastAsia="仿宋_GB2312"/>
          <w:sz w:val="32"/>
          <w:szCs w:val="32"/>
        </w:rPr>
        <w:lastRenderedPageBreak/>
        <w:t>于公共财政支持范围。本项目与部门内部其他相关项目不重复。部门发展规划及职能文件等归档完整。</w:t>
      </w:r>
    </w:p>
    <w:p w14:paraId="5EA81715"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）立项程序规范性</w:t>
      </w:r>
    </w:p>
    <w:p w14:paraId="11444C86"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项目申请、设立过程符合相关要求，</w:t>
      </w:r>
      <w:r w:rsidRPr="00C74787">
        <w:rPr>
          <w:rFonts w:eastAsia="仿宋_GB2312"/>
          <w:sz w:val="32"/>
          <w:szCs w:val="32"/>
          <w:lang w:eastAsia="zh-Hans"/>
        </w:rPr>
        <w:t>严格按照审批流程准备符合要求的文件、材料；</w:t>
      </w:r>
      <w:r w:rsidRPr="00C74787">
        <w:rPr>
          <w:rFonts w:eastAsia="仿宋_GB2312"/>
          <w:sz w:val="32"/>
          <w:szCs w:val="32"/>
        </w:rPr>
        <w:t>根据工作需要编制工作计划和经费预算，经过与部门项目分管领导沟通、筛选确定经费预算计划，确定最终预算方案。项目的审批文件、材料符合相关要求，项目事前经过必要的绩效评估、集体决策，保障了程序的规范性。</w:t>
      </w:r>
    </w:p>
    <w:p w14:paraId="771CE766" w14:textId="77777777" w:rsidR="001F0C97" w:rsidRPr="00C74787" w:rsidRDefault="00000000">
      <w:pPr>
        <w:pStyle w:val="-"/>
        <w:spacing w:line="560" w:lineRule="exact"/>
        <w:ind w:firstLine="640"/>
        <w:rPr>
          <w:rFonts w:eastAsia="仿宋_GB2312"/>
          <w:b/>
          <w:bCs/>
          <w:sz w:val="32"/>
          <w:szCs w:val="32"/>
        </w:rPr>
      </w:pPr>
      <w:r w:rsidRPr="00C74787">
        <w:rPr>
          <w:rFonts w:eastAsia="仿宋_GB2312"/>
          <w:b/>
          <w:bCs/>
          <w:sz w:val="32"/>
          <w:szCs w:val="32"/>
        </w:rPr>
        <w:t>2.</w:t>
      </w:r>
      <w:r w:rsidRPr="00C74787">
        <w:rPr>
          <w:rFonts w:eastAsia="仿宋_GB2312"/>
          <w:b/>
          <w:bCs/>
          <w:sz w:val="32"/>
          <w:szCs w:val="32"/>
        </w:rPr>
        <w:t>绩效目标</w:t>
      </w:r>
    </w:p>
    <w:p w14:paraId="1C117957"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）绩效目标合理性</w:t>
      </w:r>
    </w:p>
    <w:p w14:paraId="34F5AFE6"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lang w:eastAsia="zh-Hans"/>
        </w:rPr>
        <w:t>年初结合实际工作内容</w:t>
      </w:r>
      <w:r w:rsidRPr="00C74787">
        <w:rPr>
          <w:rFonts w:eastAsia="仿宋_GB2312"/>
          <w:sz w:val="32"/>
          <w:szCs w:val="32"/>
        </w:rPr>
        <w:t>设定绩效目标</w:t>
      </w:r>
      <w:r w:rsidRPr="00C74787">
        <w:rPr>
          <w:rFonts w:eastAsia="仿宋_GB2312"/>
          <w:sz w:val="32"/>
          <w:szCs w:val="32"/>
          <w:lang w:eastAsia="zh-Hans"/>
        </w:rPr>
        <w:t>，绩效目标</w:t>
      </w:r>
      <w:r w:rsidRPr="00C74787">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096D91A"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）绩效指标明确性</w:t>
      </w:r>
    </w:p>
    <w:p w14:paraId="78425F8F"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项目设置了明确的预期产出效益和效果，将绩效目标细化分解为具体的绩效指标，绩效目标与项目目标任务数相对应，绩效目标设定的绩效指标清晰、细化</w:t>
      </w:r>
      <w:r w:rsidRPr="00C74787">
        <w:rPr>
          <w:rFonts w:eastAsia="仿宋_GB2312" w:hint="eastAsia"/>
          <w:sz w:val="32"/>
          <w:szCs w:val="32"/>
        </w:rPr>
        <w:t>、</w:t>
      </w:r>
      <w:r w:rsidRPr="00C74787">
        <w:rPr>
          <w:rFonts w:eastAsia="仿宋_GB2312"/>
          <w:sz w:val="32"/>
          <w:szCs w:val="32"/>
        </w:rPr>
        <w:t>可衡量。</w:t>
      </w:r>
    </w:p>
    <w:p w14:paraId="2D8860AA" w14:textId="77777777" w:rsidR="001F0C97" w:rsidRPr="00C74787" w:rsidRDefault="00000000">
      <w:pPr>
        <w:pStyle w:val="-"/>
        <w:spacing w:line="560" w:lineRule="exact"/>
        <w:ind w:firstLine="640"/>
        <w:rPr>
          <w:rFonts w:eastAsia="仿宋_GB2312"/>
          <w:b/>
          <w:bCs/>
          <w:sz w:val="32"/>
          <w:szCs w:val="32"/>
        </w:rPr>
      </w:pPr>
      <w:r w:rsidRPr="00C74787">
        <w:rPr>
          <w:rFonts w:eastAsia="仿宋_GB2312"/>
          <w:b/>
          <w:bCs/>
          <w:sz w:val="32"/>
          <w:szCs w:val="32"/>
        </w:rPr>
        <w:t>3.</w:t>
      </w:r>
      <w:r w:rsidRPr="00C74787">
        <w:rPr>
          <w:rFonts w:eastAsia="仿宋_GB2312"/>
          <w:b/>
          <w:bCs/>
          <w:sz w:val="32"/>
          <w:szCs w:val="32"/>
        </w:rPr>
        <w:t>资金投入</w:t>
      </w:r>
    </w:p>
    <w:p w14:paraId="1B38DA78"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）预算编制科学性</w:t>
      </w:r>
    </w:p>
    <w:p w14:paraId="703C0200"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lastRenderedPageBreak/>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2D04800"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707B591"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）资金分配合理性</w:t>
      </w:r>
    </w:p>
    <w:p w14:paraId="777ADB6C"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4A2F448"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A661F4B" w14:textId="77777777" w:rsidR="001F0C97" w:rsidRPr="00C74787" w:rsidRDefault="00000000">
      <w:pPr>
        <w:spacing w:line="560" w:lineRule="exact"/>
        <w:ind w:firstLineChars="200" w:firstLine="640"/>
        <w:rPr>
          <w:rFonts w:eastAsia="方正仿宋_GBK"/>
          <w:sz w:val="32"/>
          <w:szCs w:val="32"/>
        </w:rPr>
      </w:pPr>
      <w:r w:rsidRPr="00C74787">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EC29E01" w14:textId="77777777" w:rsidR="001F0C97" w:rsidRPr="00C74787" w:rsidRDefault="00000000">
      <w:pPr>
        <w:pStyle w:val="ad"/>
        <w:numPr>
          <w:ilvl w:val="0"/>
          <w:numId w:val="5"/>
        </w:numPr>
        <w:spacing w:before="0" w:after="0" w:line="560" w:lineRule="exact"/>
        <w:ind w:firstLineChars="200" w:firstLine="643"/>
        <w:jc w:val="both"/>
        <w:rPr>
          <w:rFonts w:ascii="Times New Roman" w:eastAsia="楷体" w:hAnsi="Times New Roman"/>
        </w:rPr>
      </w:pPr>
      <w:r w:rsidRPr="00C74787">
        <w:rPr>
          <w:rFonts w:ascii="Times New Roman" w:eastAsia="楷体" w:hAnsi="Times New Roman"/>
        </w:rPr>
        <w:lastRenderedPageBreak/>
        <w:t>项目过程情况</w:t>
      </w:r>
    </w:p>
    <w:p w14:paraId="76749216"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项目过程类指标包括资金管理和组织实施两方面的内容，由</w:t>
      </w:r>
      <w:r w:rsidRPr="00C74787">
        <w:rPr>
          <w:rFonts w:eastAsia="仿宋_GB2312"/>
          <w:sz w:val="32"/>
          <w:szCs w:val="32"/>
        </w:rPr>
        <w:t>5</w:t>
      </w:r>
      <w:r w:rsidRPr="00C74787">
        <w:rPr>
          <w:rFonts w:eastAsia="仿宋_GB2312"/>
          <w:sz w:val="32"/>
          <w:szCs w:val="32"/>
        </w:rPr>
        <w:t>个三级指标构成，权重分值为</w:t>
      </w:r>
      <w:r w:rsidRPr="00C74787">
        <w:rPr>
          <w:rFonts w:eastAsia="仿宋_GB2312"/>
          <w:sz w:val="32"/>
          <w:szCs w:val="32"/>
        </w:rPr>
        <w:t>20</w:t>
      </w:r>
      <w:r w:rsidRPr="00C74787">
        <w:rPr>
          <w:rFonts w:eastAsia="仿宋_GB2312"/>
          <w:sz w:val="32"/>
          <w:szCs w:val="32"/>
        </w:rPr>
        <w:t>分，实际得分</w:t>
      </w:r>
      <w:r w:rsidRPr="00C74787">
        <w:rPr>
          <w:rFonts w:eastAsia="仿宋_GB2312"/>
          <w:sz w:val="32"/>
          <w:szCs w:val="32"/>
        </w:rPr>
        <w:t>20</w:t>
      </w:r>
      <w:r w:rsidRPr="00C74787">
        <w:rPr>
          <w:rFonts w:eastAsia="仿宋_GB2312"/>
          <w:sz w:val="32"/>
          <w:szCs w:val="32"/>
        </w:rPr>
        <w:t>分，得分率为</w:t>
      </w:r>
      <w:r w:rsidRPr="00C74787">
        <w:rPr>
          <w:rFonts w:eastAsia="仿宋_GB2312"/>
          <w:sz w:val="32"/>
          <w:szCs w:val="32"/>
        </w:rPr>
        <w:t>100%</w:t>
      </w:r>
      <w:r w:rsidRPr="00C74787">
        <w:rPr>
          <w:rFonts w:eastAsia="仿宋_GB2312"/>
          <w:sz w:val="32"/>
          <w:szCs w:val="32"/>
        </w:rPr>
        <w:t>。</w:t>
      </w:r>
    </w:p>
    <w:p w14:paraId="6F953786" w14:textId="77777777" w:rsidR="001F0C97" w:rsidRPr="00C74787" w:rsidRDefault="00000000">
      <w:pPr>
        <w:pStyle w:val="-"/>
        <w:spacing w:line="560" w:lineRule="exact"/>
        <w:ind w:firstLine="640"/>
        <w:rPr>
          <w:rFonts w:eastAsia="仿宋_GB2312"/>
          <w:b/>
          <w:bCs/>
          <w:sz w:val="32"/>
          <w:szCs w:val="32"/>
        </w:rPr>
      </w:pPr>
      <w:r w:rsidRPr="00C74787">
        <w:rPr>
          <w:rFonts w:eastAsia="仿宋_GB2312"/>
          <w:b/>
          <w:bCs/>
          <w:sz w:val="32"/>
          <w:szCs w:val="32"/>
        </w:rPr>
        <w:t>1.</w:t>
      </w:r>
      <w:r w:rsidRPr="00C74787">
        <w:rPr>
          <w:rFonts w:eastAsia="仿宋_GB2312"/>
          <w:b/>
          <w:bCs/>
          <w:sz w:val="32"/>
          <w:szCs w:val="32"/>
        </w:rPr>
        <w:t>资金管理</w:t>
      </w:r>
    </w:p>
    <w:p w14:paraId="15A03B54"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）资金到位率</w:t>
      </w:r>
    </w:p>
    <w:p w14:paraId="5C7E14DF"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本项目总投资</w:t>
      </w:r>
      <w:r w:rsidRPr="00C74787">
        <w:rPr>
          <w:rFonts w:eastAsia="仿宋_GB2312"/>
          <w:sz w:val="32"/>
          <w:szCs w:val="32"/>
        </w:rPr>
        <w:t>343.04</w:t>
      </w:r>
      <w:r w:rsidRPr="00C74787">
        <w:rPr>
          <w:rFonts w:eastAsia="仿宋_GB2312"/>
          <w:sz w:val="32"/>
          <w:szCs w:val="32"/>
        </w:rPr>
        <w:t>万元，财政资金及时足额到位，到位率</w:t>
      </w:r>
      <w:r w:rsidRPr="00C74787">
        <w:rPr>
          <w:rFonts w:eastAsia="仿宋_GB2312"/>
          <w:sz w:val="32"/>
          <w:szCs w:val="32"/>
        </w:rPr>
        <w:t>100%</w:t>
      </w:r>
      <w:r w:rsidRPr="00C74787">
        <w:rPr>
          <w:rFonts w:eastAsia="仿宋_GB2312"/>
          <w:sz w:val="32"/>
          <w:szCs w:val="32"/>
        </w:rPr>
        <w:t>，预算资金按计划进度执行。</w:t>
      </w:r>
    </w:p>
    <w:p w14:paraId="1EA62CCE"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）预算执行率</w:t>
      </w:r>
    </w:p>
    <w:p w14:paraId="7B71C4FD"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预算编制较为详细，项目资金支出总体能够按照预算执行，预算资金支出</w:t>
      </w:r>
      <w:r w:rsidRPr="00C74787">
        <w:rPr>
          <w:rFonts w:eastAsia="仿宋_GB2312"/>
          <w:sz w:val="32"/>
          <w:szCs w:val="32"/>
        </w:rPr>
        <w:t>343.0</w:t>
      </w:r>
      <w:r w:rsidRPr="00C74787">
        <w:rPr>
          <w:rFonts w:eastAsia="仿宋_GB2312" w:hint="eastAsia"/>
          <w:sz w:val="32"/>
          <w:szCs w:val="32"/>
        </w:rPr>
        <w:t>4</w:t>
      </w:r>
      <w:r w:rsidRPr="00C74787">
        <w:rPr>
          <w:rFonts w:eastAsia="仿宋_GB2312"/>
          <w:sz w:val="32"/>
          <w:szCs w:val="32"/>
        </w:rPr>
        <w:t>万元，预算执行率为</w:t>
      </w:r>
      <w:r w:rsidRPr="00C74787">
        <w:rPr>
          <w:rFonts w:eastAsia="仿宋_GB2312"/>
          <w:sz w:val="32"/>
          <w:szCs w:val="32"/>
        </w:rPr>
        <w:t>100%</w:t>
      </w:r>
      <w:r w:rsidRPr="00C74787">
        <w:rPr>
          <w:rFonts w:eastAsia="仿宋_GB2312"/>
          <w:sz w:val="32"/>
          <w:szCs w:val="32"/>
        </w:rPr>
        <w:t>。</w:t>
      </w:r>
    </w:p>
    <w:p w14:paraId="333A9230"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3</w:t>
      </w:r>
      <w:r w:rsidRPr="00C74787">
        <w:rPr>
          <w:rFonts w:eastAsia="仿宋_GB2312"/>
          <w:sz w:val="32"/>
          <w:szCs w:val="32"/>
        </w:rPr>
        <w:t>）资金使用合规性</w:t>
      </w:r>
    </w:p>
    <w:p w14:paraId="3E3FDFC2"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本项目的资金使用严格遵循了</w:t>
      </w:r>
      <w:r w:rsidRPr="00C74787">
        <w:rPr>
          <w:rStyle w:val="af1"/>
          <w:rFonts w:eastAsia="仿宋_GB2312"/>
          <w:b w:val="0"/>
          <w:spacing w:val="-4"/>
          <w:sz w:val="32"/>
          <w:szCs w:val="32"/>
        </w:rPr>
        <w:t>《自治区党委办公厅关于认真贯彻中共中央办公厅</w:t>
      </w:r>
      <w:proofErr w:type="gramStart"/>
      <w:r w:rsidRPr="00C74787">
        <w:rPr>
          <w:rStyle w:val="af1"/>
          <w:rFonts w:eastAsia="仿宋_GB2312"/>
          <w:b w:val="0"/>
          <w:spacing w:val="-4"/>
          <w:sz w:val="32"/>
          <w:szCs w:val="32"/>
        </w:rPr>
        <w:t>&lt;</w:t>
      </w:r>
      <w:r w:rsidRPr="00C74787">
        <w:rPr>
          <w:rStyle w:val="af1"/>
          <w:rFonts w:eastAsia="仿宋_GB2312"/>
          <w:b w:val="0"/>
          <w:spacing w:val="-4"/>
          <w:sz w:val="32"/>
          <w:szCs w:val="32"/>
        </w:rPr>
        <w:t>关于</w:t>
      </w:r>
      <w:proofErr w:type="gramEnd"/>
      <w:r w:rsidRPr="00C74787">
        <w:rPr>
          <w:rStyle w:val="af1"/>
          <w:rFonts w:eastAsia="仿宋_GB2312"/>
          <w:b w:val="0"/>
          <w:spacing w:val="-4"/>
          <w:sz w:val="32"/>
          <w:szCs w:val="32"/>
        </w:rPr>
        <w:t>向重点乡村持续选派驻村第一书记和工作队的</w:t>
      </w:r>
      <w:proofErr w:type="gramStart"/>
      <w:r w:rsidRPr="00C74787">
        <w:rPr>
          <w:rStyle w:val="af1"/>
          <w:rFonts w:eastAsia="仿宋_GB2312"/>
          <w:b w:val="0"/>
          <w:spacing w:val="-4"/>
          <w:sz w:val="32"/>
          <w:szCs w:val="32"/>
        </w:rPr>
        <w:t>意见</w:t>
      </w:r>
      <w:r w:rsidRPr="00C74787">
        <w:rPr>
          <w:rStyle w:val="af1"/>
          <w:rFonts w:eastAsia="仿宋_GB2312"/>
          <w:b w:val="0"/>
          <w:spacing w:val="-4"/>
          <w:sz w:val="32"/>
          <w:szCs w:val="32"/>
        </w:rPr>
        <w:t>&gt;</w:t>
      </w:r>
      <w:proofErr w:type="gramEnd"/>
      <w:r w:rsidRPr="00C74787">
        <w:rPr>
          <w:rStyle w:val="af1"/>
          <w:rFonts w:eastAsia="仿宋_GB2312"/>
          <w:b w:val="0"/>
          <w:spacing w:val="-4"/>
          <w:sz w:val="32"/>
          <w:szCs w:val="32"/>
        </w:rPr>
        <w:t>的通知》（新党厅字</w:t>
      </w:r>
      <w:r w:rsidRPr="00C74787">
        <w:rPr>
          <w:rStyle w:val="af1"/>
          <w:rFonts w:eastAsia="仿宋_GB2312"/>
          <w:b w:val="0"/>
          <w:spacing w:val="-4"/>
          <w:sz w:val="32"/>
          <w:szCs w:val="32"/>
        </w:rPr>
        <w:t>[2021]68</w:t>
      </w:r>
      <w:r w:rsidRPr="00C74787">
        <w:rPr>
          <w:rStyle w:val="af1"/>
          <w:rFonts w:eastAsia="仿宋_GB2312"/>
          <w:b w:val="0"/>
          <w:spacing w:val="-4"/>
          <w:sz w:val="32"/>
          <w:szCs w:val="32"/>
        </w:rPr>
        <w:t>号）、《关于乌鲁木齐市加强优化驻社区（村）工作提升基层治理水平的实施方案》（乌党办发</w:t>
      </w:r>
      <w:r w:rsidRPr="00C74787">
        <w:rPr>
          <w:rStyle w:val="af1"/>
          <w:rFonts w:eastAsia="仿宋_GB2312"/>
          <w:b w:val="0"/>
          <w:spacing w:val="-4"/>
          <w:sz w:val="32"/>
          <w:szCs w:val="32"/>
        </w:rPr>
        <w:t>[2023]49</w:t>
      </w:r>
      <w:r w:rsidRPr="00C74787">
        <w:rPr>
          <w:rStyle w:val="af1"/>
          <w:rFonts w:eastAsia="仿宋_GB2312"/>
          <w:b w:val="0"/>
          <w:spacing w:val="-4"/>
          <w:sz w:val="32"/>
          <w:szCs w:val="32"/>
        </w:rPr>
        <w:t>号）文件要求</w:t>
      </w:r>
      <w:r w:rsidRPr="00C74787">
        <w:rPr>
          <w:rFonts w:eastAsia="仿宋_GB2312"/>
          <w:sz w:val="32"/>
          <w:szCs w:val="32"/>
        </w:rPr>
        <w:t>与达坂城区委组织部财务制度，确保了资金的合规性与安全性。在资金使用过程中，我们建立了完善的财务管理体系，对资金的流动进行了全程监控与记录。</w:t>
      </w:r>
    </w:p>
    <w:p w14:paraId="55B0CDFF"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w:t>
      </w:r>
      <w:r w:rsidRPr="00C74787">
        <w:rPr>
          <w:rFonts w:eastAsia="仿宋_GB2312"/>
          <w:sz w:val="32"/>
          <w:szCs w:val="32"/>
        </w:rPr>
        <w:lastRenderedPageBreak/>
        <w:t>通过优化资源配置、提高资金使用效率等措施，确保了项目资金的最大化利用。</w:t>
      </w:r>
    </w:p>
    <w:p w14:paraId="7807F727" w14:textId="77777777" w:rsidR="001F0C97" w:rsidRPr="00C74787" w:rsidRDefault="00000000">
      <w:pPr>
        <w:spacing w:line="560" w:lineRule="exact"/>
        <w:ind w:firstLineChars="200" w:firstLine="640"/>
        <w:rPr>
          <w:rFonts w:eastAsia="方正仿宋_GBK"/>
          <w:sz w:val="32"/>
          <w:szCs w:val="32"/>
        </w:rPr>
      </w:pPr>
      <w:r w:rsidRPr="00C74787">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FAD9AA6" w14:textId="77777777" w:rsidR="001F0C97" w:rsidRPr="00C74787" w:rsidRDefault="00000000">
      <w:pPr>
        <w:pStyle w:val="-"/>
        <w:spacing w:line="560" w:lineRule="exact"/>
        <w:ind w:firstLine="640"/>
        <w:rPr>
          <w:rFonts w:eastAsia="仿宋_GB2312"/>
          <w:b/>
          <w:bCs/>
          <w:sz w:val="32"/>
          <w:szCs w:val="32"/>
        </w:rPr>
      </w:pPr>
      <w:r w:rsidRPr="00C74787">
        <w:rPr>
          <w:rFonts w:eastAsia="仿宋_GB2312"/>
          <w:b/>
          <w:bCs/>
          <w:sz w:val="32"/>
          <w:szCs w:val="32"/>
        </w:rPr>
        <w:t>2.</w:t>
      </w:r>
      <w:r w:rsidRPr="00C74787">
        <w:rPr>
          <w:rFonts w:eastAsia="仿宋_GB2312"/>
          <w:b/>
          <w:bCs/>
          <w:sz w:val="32"/>
          <w:szCs w:val="32"/>
        </w:rPr>
        <w:t>组织实施</w:t>
      </w:r>
    </w:p>
    <w:p w14:paraId="2B090EC3"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1</w:t>
      </w:r>
      <w:r w:rsidRPr="00C74787">
        <w:rPr>
          <w:rFonts w:eastAsia="仿宋_GB2312"/>
          <w:sz w:val="32"/>
          <w:szCs w:val="32"/>
        </w:rPr>
        <w:t>）管理制度健全性</w:t>
      </w:r>
    </w:p>
    <w:p w14:paraId="48142415"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本项目拥有一套完善、健全的管理制度体系，</w:t>
      </w:r>
      <w:r w:rsidRPr="00C74787">
        <w:rPr>
          <w:rFonts w:eastAsia="仿宋_GB2312" w:hint="eastAsia"/>
          <w:sz w:val="32"/>
          <w:szCs w:val="32"/>
        </w:rPr>
        <w:t>按照</w:t>
      </w:r>
      <w:r w:rsidRPr="00C74787">
        <w:rPr>
          <w:rStyle w:val="af1"/>
          <w:rFonts w:eastAsia="方正仿宋_GBK"/>
          <w:b w:val="0"/>
          <w:spacing w:val="-4"/>
          <w:sz w:val="32"/>
          <w:szCs w:val="32"/>
        </w:rPr>
        <w:t>《关于乌鲁木齐市加强优化驻社区（村）工作提升基层治理水平的实施方案》（乌党办发〔</w:t>
      </w:r>
      <w:r w:rsidRPr="00C74787">
        <w:rPr>
          <w:rStyle w:val="af1"/>
          <w:rFonts w:eastAsia="方正仿宋_GBK"/>
          <w:b w:val="0"/>
          <w:spacing w:val="-4"/>
          <w:sz w:val="32"/>
          <w:szCs w:val="32"/>
        </w:rPr>
        <w:t>2023</w:t>
      </w:r>
      <w:r w:rsidRPr="00C74787">
        <w:rPr>
          <w:rStyle w:val="af1"/>
          <w:rFonts w:eastAsia="方正仿宋_GBK"/>
          <w:b w:val="0"/>
          <w:spacing w:val="-4"/>
          <w:sz w:val="32"/>
          <w:szCs w:val="32"/>
        </w:rPr>
        <w:t>〕</w:t>
      </w:r>
      <w:r w:rsidRPr="00C74787">
        <w:rPr>
          <w:rStyle w:val="af1"/>
          <w:rFonts w:eastAsia="方正仿宋_GBK"/>
          <w:b w:val="0"/>
          <w:spacing w:val="-4"/>
          <w:sz w:val="32"/>
          <w:szCs w:val="32"/>
        </w:rPr>
        <w:t>49</w:t>
      </w:r>
      <w:r w:rsidRPr="00C74787">
        <w:rPr>
          <w:rStyle w:val="af1"/>
          <w:rFonts w:eastAsia="方正仿宋_GBK"/>
          <w:b w:val="0"/>
          <w:spacing w:val="-4"/>
          <w:sz w:val="32"/>
          <w:szCs w:val="32"/>
        </w:rPr>
        <w:t>号）文件要求</w:t>
      </w:r>
      <w:r w:rsidRPr="00C74787">
        <w:rPr>
          <w:rStyle w:val="af1"/>
          <w:rFonts w:eastAsia="方正仿宋_GBK" w:hint="eastAsia"/>
          <w:b w:val="0"/>
          <w:spacing w:val="-4"/>
          <w:sz w:val="32"/>
          <w:szCs w:val="32"/>
        </w:rPr>
        <w:t>，</w:t>
      </w:r>
      <w:r w:rsidRPr="00C74787">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6D0850DC"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在制度设计上，我们注重了制度的科学性与可操作性，确保制度能够切实指导项目的执行与管理。</w:t>
      </w:r>
    </w:p>
    <w:p w14:paraId="26AA3B6C"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0DB9D87"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综上所述，本项目的管理制度是健全的、有效的，既符合项目的实际情况，又满足了项目管理的需要。管理制度的健全</w:t>
      </w:r>
      <w:r w:rsidRPr="00C74787">
        <w:rPr>
          <w:rFonts w:eastAsia="仿宋_GB2312"/>
          <w:sz w:val="32"/>
          <w:szCs w:val="32"/>
        </w:rPr>
        <w:lastRenderedPageBreak/>
        <w:t>性为项目的成功实施提供了有力的保障，也为项目的绩效评价奠定了坚实的基础。</w:t>
      </w:r>
    </w:p>
    <w:p w14:paraId="4863F91B"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w:t>
      </w:r>
      <w:r w:rsidRPr="00C74787">
        <w:rPr>
          <w:rFonts w:eastAsia="仿宋_GB2312"/>
          <w:sz w:val="32"/>
          <w:szCs w:val="32"/>
        </w:rPr>
        <w:t>2</w:t>
      </w:r>
      <w:r w:rsidRPr="00C74787">
        <w:rPr>
          <w:rFonts w:eastAsia="仿宋_GB2312"/>
          <w:sz w:val="32"/>
          <w:szCs w:val="32"/>
        </w:rPr>
        <w:t>）制度执行有效性</w:t>
      </w:r>
    </w:p>
    <w:p w14:paraId="648CDC84"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775D9461"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1FDB9D7"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综上所述，本项目的管理制度在执行过程中表现出了高度的有效性，既确保了项目的顺利进行，又实现了项目目标的有效达成。</w:t>
      </w:r>
    </w:p>
    <w:p w14:paraId="61EF11EC" w14:textId="77777777" w:rsidR="001F0C97" w:rsidRPr="00C74787" w:rsidRDefault="00000000">
      <w:pPr>
        <w:pStyle w:val="af0"/>
        <w:numPr>
          <w:ilvl w:val="0"/>
          <w:numId w:val="5"/>
        </w:numPr>
        <w:spacing w:line="560" w:lineRule="exact"/>
        <w:ind w:firstLine="643"/>
        <w:rPr>
          <w:rFonts w:eastAsia="楷体_GB2312"/>
          <w:b/>
          <w:bCs/>
          <w:sz w:val="32"/>
          <w:szCs w:val="32"/>
        </w:rPr>
      </w:pPr>
      <w:r w:rsidRPr="00C74787">
        <w:rPr>
          <w:rFonts w:eastAsia="楷体_GB2312"/>
          <w:b/>
          <w:bCs/>
          <w:sz w:val="32"/>
          <w:szCs w:val="32"/>
        </w:rPr>
        <w:t>项目产出情况</w:t>
      </w:r>
    </w:p>
    <w:p w14:paraId="38089813"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项目产出类指标包括产出数量、产出质量、产出时效、产出成本四方面的内容，由</w:t>
      </w:r>
      <w:r w:rsidRPr="00C74787">
        <w:rPr>
          <w:rFonts w:eastAsia="仿宋_GB2312" w:hint="eastAsia"/>
          <w:sz w:val="32"/>
          <w:szCs w:val="32"/>
        </w:rPr>
        <w:t>6</w:t>
      </w:r>
      <w:r w:rsidRPr="00C74787">
        <w:rPr>
          <w:rFonts w:eastAsia="仿宋_GB2312"/>
          <w:sz w:val="32"/>
          <w:szCs w:val="32"/>
        </w:rPr>
        <w:t>个三级指标构成，权重分为</w:t>
      </w:r>
      <w:r w:rsidRPr="00C74787">
        <w:rPr>
          <w:rFonts w:eastAsia="仿宋_GB2312"/>
          <w:sz w:val="32"/>
          <w:szCs w:val="32"/>
        </w:rPr>
        <w:t>40</w:t>
      </w:r>
      <w:r w:rsidRPr="00C74787">
        <w:rPr>
          <w:rFonts w:eastAsia="仿宋_GB2312"/>
          <w:sz w:val="32"/>
          <w:szCs w:val="32"/>
        </w:rPr>
        <w:t>分，实际得分</w:t>
      </w:r>
      <w:r w:rsidRPr="00C74787">
        <w:rPr>
          <w:rFonts w:eastAsia="仿宋_GB2312" w:hint="eastAsia"/>
          <w:sz w:val="32"/>
          <w:szCs w:val="32"/>
        </w:rPr>
        <w:t>39.8</w:t>
      </w:r>
      <w:r w:rsidRPr="00C74787">
        <w:rPr>
          <w:rFonts w:eastAsia="仿宋_GB2312"/>
          <w:sz w:val="32"/>
          <w:szCs w:val="32"/>
        </w:rPr>
        <w:t>分，得分率为</w:t>
      </w:r>
      <w:r w:rsidRPr="00C74787">
        <w:rPr>
          <w:rFonts w:eastAsia="仿宋_GB2312" w:hint="eastAsia"/>
          <w:sz w:val="32"/>
          <w:szCs w:val="32"/>
        </w:rPr>
        <w:t>99.5</w:t>
      </w:r>
      <w:r w:rsidRPr="00C74787">
        <w:rPr>
          <w:rFonts w:eastAsia="仿宋_GB2312"/>
          <w:sz w:val="32"/>
          <w:szCs w:val="32"/>
        </w:rPr>
        <w:t>%</w:t>
      </w:r>
      <w:r w:rsidRPr="00C74787">
        <w:rPr>
          <w:rFonts w:eastAsia="仿宋_GB2312"/>
          <w:sz w:val="32"/>
          <w:szCs w:val="32"/>
        </w:rPr>
        <w:t>。具体产出指标完成情况如下：</w:t>
      </w:r>
    </w:p>
    <w:p w14:paraId="63B9236D"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fldChar w:fldCharType="begin"/>
      </w:r>
      <w:r w:rsidRPr="00C74787">
        <w:rPr>
          <w:rFonts w:eastAsia="仿宋_GB2312"/>
          <w:sz w:val="32"/>
          <w:szCs w:val="32"/>
        </w:rPr>
        <w:instrText xml:space="preserve"> = 1 \* GB3 </w:instrText>
      </w:r>
      <w:r w:rsidRPr="00C74787">
        <w:rPr>
          <w:rFonts w:eastAsia="仿宋_GB2312"/>
          <w:sz w:val="32"/>
          <w:szCs w:val="32"/>
        </w:rPr>
        <w:fldChar w:fldCharType="separate"/>
      </w:r>
      <w:r w:rsidRPr="00C74787">
        <w:rPr>
          <w:rFonts w:eastAsia="仿宋_GB2312"/>
          <w:sz w:val="32"/>
          <w:szCs w:val="32"/>
        </w:rPr>
        <w:t>①</w:t>
      </w:r>
      <w:r w:rsidRPr="00C74787">
        <w:rPr>
          <w:rFonts w:eastAsia="仿宋_GB2312"/>
          <w:sz w:val="32"/>
          <w:szCs w:val="32"/>
        </w:rPr>
        <w:fldChar w:fldCharType="end"/>
      </w:r>
      <w:r w:rsidRPr="00C74787">
        <w:rPr>
          <w:rFonts w:eastAsia="仿宋_GB2312"/>
          <w:sz w:val="32"/>
          <w:szCs w:val="32"/>
        </w:rPr>
        <w:t>数量指标：</w:t>
      </w:r>
    </w:p>
    <w:p w14:paraId="0806C225" w14:textId="77777777" w:rsidR="001F0C97" w:rsidRPr="00C74787" w:rsidRDefault="00000000">
      <w:pPr>
        <w:spacing w:line="600" w:lineRule="exact"/>
        <w:ind w:firstLineChars="200" w:firstLine="640"/>
        <w:outlineLvl w:val="0"/>
      </w:pPr>
      <w:r w:rsidRPr="00C74787">
        <w:rPr>
          <w:rFonts w:eastAsia="仿宋_GB2312"/>
          <w:sz w:val="32"/>
          <w:szCs w:val="32"/>
        </w:rPr>
        <w:t>指标</w:t>
      </w:r>
      <w:r w:rsidRPr="00C74787">
        <w:rPr>
          <w:rFonts w:eastAsia="仿宋_GB2312"/>
          <w:sz w:val="32"/>
          <w:szCs w:val="32"/>
        </w:rPr>
        <w:t>1</w:t>
      </w:r>
      <w:r w:rsidRPr="00C74787">
        <w:rPr>
          <w:rFonts w:eastAsia="仿宋_GB2312"/>
          <w:sz w:val="32"/>
          <w:szCs w:val="32"/>
        </w:rPr>
        <w:t>：发放驻村（牧场）工作队队员数量，指标值：</w:t>
      </w:r>
      <w:r w:rsidRPr="00C74787">
        <w:rPr>
          <w:rFonts w:eastAsia="仿宋_GB2312"/>
          <w:sz w:val="32"/>
          <w:szCs w:val="32"/>
        </w:rPr>
        <w:t>&gt;=58</w:t>
      </w:r>
      <w:r w:rsidRPr="00C74787">
        <w:rPr>
          <w:rFonts w:eastAsia="仿宋_GB2312"/>
          <w:sz w:val="32"/>
          <w:szCs w:val="32"/>
        </w:rPr>
        <w:t>人，实际完成值：</w:t>
      </w:r>
      <w:r w:rsidRPr="00C74787">
        <w:rPr>
          <w:rFonts w:eastAsia="仿宋_GB2312" w:hint="eastAsia"/>
          <w:sz w:val="32"/>
          <w:szCs w:val="32"/>
        </w:rPr>
        <w:t>50</w:t>
      </w:r>
      <w:r w:rsidRPr="00C74787">
        <w:rPr>
          <w:rFonts w:eastAsia="仿宋_GB2312"/>
          <w:sz w:val="32"/>
          <w:szCs w:val="32"/>
        </w:rPr>
        <w:t>人，指标完成率</w:t>
      </w:r>
      <w:r w:rsidRPr="00C74787">
        <w:rPr>
          <w:rFonts w:eastAsia="仿宋_GB2312" w:hint="eastAsia"/>
          <w:sz w:val="32"/>
          <w:szCs w:val="32"/>
        </w:rPr>
        <w:t>86.21</w:t>
      </w:r>
      <w:r w:rsidRPr="00C74787">
        <w:rPr>
          <w:rFonts w:eastAsia="仿宋_GB2312"/>
          <w:sz w:val="32"/>
          <w:szCs w:val="32"/>
        </w:rPr>
        <w:t>%</w:t>
      </w:r>
      <w:r w:rsidRPr="00C74787">
        <w:rPr>
          <w:rFonts w:eastAsia="仿宋_GB2312" w:hint="eastAsia"/>
          <w:sz w:val="32"/>
          <w:szCs w:val="32"/>
        </w:rPr>
        <w:t>，</w:t>
      </w:r>
      <w:r w:rsidRPr="00C74787">
        <w:rPr>
          <w:rFonts w:eastAsia="仿宋_GB2312"/>
          <w:sz w:val="32"/>
          <w:szCs w:val="32"/>
        </w:rPr>
        <w:t>偏差原因：</w:t>
      </w:r>
      <w:r w:rsidRPr="00C74787">
        <w:rPr>
          <w:rFonts w:eastAsia="仿宋_GB2312" w:hint="eastAsia"/>
          <w:sz w:val="32"/>
          <w:szCs w:val="32"/>
        </w:rPr>
        <w:t>年初设置指标取数为发放人员平均数，实际发放为</w:t>
      </w:r>
      <w:r w:rsidRPr="00C74787">
        <w:rPr>
          <w:rFonts w:eastAsia="仿宋_GB2312" w:hint="eastAsia"/>
          <w:sz w:val="32"/>
          <w:szCs w:val="32"/>
        </w:rPr>
        <w:t>50</w:t>
      </w:r>
      <w:r w:rsidRPr="00C74787">
        <w:rPr>
          <w:rFonts w:eastAsia="仿宋_GB2312" w:hint="eastAsia"/>
          <w:sz w:val="32"/>
          <w:szCs w:val="32"/>
        </w:rPr>
        <w:t>人。改进</w:t>
      </w:r>
      <w:r w:rsidRPr="00C74787">
        <w:rPr>
          <w:rFonts w:eastAsia="仿宋_GB2312" w:hint="eastAsia"/>
          <w:sz w:val="32"/>
          <w:szCs w:val="32"/>
        </w:rPr>
        <w:lastRenderedPageBreak/>
        <w:t>措施：设置指标时核实具体发放人数信息，减少设置的指标数与实际完成数据产生偏差</w:t>
      </w:r>
      <w:r w:rsidRPr="00C74787">
        <w:rPr>
          <w:rFonts w:eastAsia="仿宋_GB2312"/>
          <w:sz w:val="32"/>
          <w:szCs w:val="32"/>
        </w:rPr>
        <w:t>。</w:t>
      </w:r>
      <w:r w:rsidRPr="00C74787">
        <w:rPr>
          <w:rFonts w:eastAsia="仿宋_GB2312" w:hint="eastAsia"/>
          <w:sz w:val="32"/>
          <w:szCs w:val="32"/>
        </w:rPr>
        <w:t>发放</w:t>
      </w:r>
      <w:r w:rsidRPr="00C74787">
        <w:rPr>
          <w:rFonts w:eastAsia="仿宋_GB2312" w:hint="eastAsia"/>
          <w:sz w:val="32"/>
          <w:szCs w:val="32"/>
        </w:rPr>
        <w:t>2021</w:t>
      </w:r>
      <w:r w:rsidRPr="00C74787">
        <w:rPr>
          <w:rFonts w:eastAsia="仿宋_GB2312" w:hint="eastAsia"/>
          <w:sz w:val="32"/>
          <w:szCs w:val="32"/>
        </w:rPr>
        <w:t>年</w:t>
      </w:r>
      <w:r w:rsidRPr="00C74787">
        <w:rPr>
          <w:rFonts w:eastAsia="仿宋_GB2312" w:hint="eastAsia"/>
          <w:sz w:val="32"/>
          <w:szCs w:val="32"/>
        </w:rPr>
        <w:t>9</w:t>
      </w:r>
      <w:r w:rsidRPr="00C74787">
        <w:rPr>
          <w:rFonts w:eastAsia="仿宋_GB2312" w:hint="eastAsia"/>
          <w:sz w:val="32"/>
          <w:szCs w:val="32"/>
        </w:rPr>
        <w:t>月</w:t>
      </w:r>
      <w:r w:rsidRPr="00C74787">
        <w:rPr>
          <w:rFonts w:eastAsia="仿宋_GB2312" w:hint="eastAsia"/>
          <w:sz w:val="32"/>
          <w:szCs w:val="32"/>
        </w:rPr>
        <w:t>-2023</w:t>
      </w:r>
      <w:r w:rsidRPr="00C74787">
        <w:rPr>
          <w:rFonts w:eastAsia="仿宋_GB2312" w:hint="eastAsia"/>
          <w:sz w:val="32"/>
          <w:szCs w:val="32"/>
        </w:rPr>
        <w:t>年</w:t>
      </w:r>
      <w:r w:rsidRPr="00C74787">
        <w:rPr>
          <w:rFonts w:eastAsia="仿宋_GB2312" w:hint="eastAsia"/>
          <w:sz w:val="32"/>
          <w:szCs w:val="32"/>
        </w:rPr>
        <w:t>8</w:t>
      </w:r>
      <w:r w:rsidRPr="00C74787">
        <w:rPr>
          <w:rFonts w:eastAsia="仿宋_GB2312" w:hint="eastAsia"/>
          <w:sz w:val="32"/>
          <w:szCs w:val="32"/>
        </w:rPr>
        <w:t>月驻村（牧场）工作队员补助人数</w:t>
      </w:r>
      <w:r w:rsidRPr="00C74787">
        <w:rPr>
          <w:rFonts w:eastAsia="仿宋_GB2312" w:hint="eastAsia"/>
          <w:sz w:val="32"/>
          <w:szCs w:val="32"/>
        </w:rPr>
        <w:t>50</w:t>
      </w:r>
      <w:r w:rsidRPr="00C74787">
        <w:rPr>
          <w:rFonts w:eastAsia="仿宋_GB2312" w:hint="eastAsia"/>
          <w:sz w:val="32"/>
          <w:szCs w:val="32"/>
        </w:rPr>
        <w:t>人。</w:t>
      </w:r>
    </w:p>
    <w:p w14:paraId="503BBC04"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指标</w:t>
      </w:r>
      <w:r w:rsidRPr="00C74787">
        <w:rPr>
          <w:rFonts w:eastAsia="仿宋_GB2312" w:hint="eastAsia"/>
          <w:sz w:val="32"/>
          <w:szCs w:val="32"/>
        </w:rPr>
        <w:t>2</w:t>
      </w:r>
      <w:r w:rsidRPr="00C74787">
        <w:rPr>
          <w:rFonts w:eastAsia="仿宋_GB2312"/>
          <w:sz w:val="32"/>
          <w:szCs w:val="32"/>
        </w:rPr>
        <w:t>：发放驻社区工作队队员数量，指标值：</w:t>
      </w:r>
      <w:r w:rsidRPr="00C74787">
        <w:rPr>
          <w:rFonts w:eastAsia="仿宋_GB2312"/>
          <w:sz w:val="32"/>
          <w:szCs w:val="32"/>
        </w:rPr>
        <w:t>&gt;=</w:t>
      </w:r>
      <w:r w:rsidRPr="00C74787">
        <w:rPr>
          <w:rFonts w:eastAsia="仿宋_GB2312" w:hint="eastAsia"/>
          <w:sz w:val="32"/>
          <w:szCs w:val="32"/>
        </w:rPr>
        <w:t>47</w:t>
      </w:r>
      <w:r w:rsidRPr="00C74787">
        <w:rPr>
          <w:rFonts w:eastAsia="仿宋_GB2312"/>
          <w:sz w:val="32"/>
          <w:szCs w:val="32"/>
        </w:rPr>
        <w:t>人，实际完成值：</w:t>
      </w:r>
      <w:r w:rsidRPr="00C74787">
        <w:rPr>
          <w:rFonts w:eastAsia="仿宋_GB2312" w:hint="eastAsia"/>
          <w:sz w:val="32"/>
          <w:szCs w:val="32"/>
        </w:rPr>
        <w:t>56</w:t>
      </w:r>
      <w:r w:rsidRPr="00C74787">
        <w:rPr>
          <w:rFonts w:eastAsia="仿宋_GB2312"/>
          <w:sz w:val="32"/>
          <w:szCs w:val="32"/>
        </w:rPr>
        <w:t>人，指标完成率</w:t>
      </w:r>
      <w:r w:rsidRPr="00C74787">
        <w:rPr>
          <w:rFonts w:eastAsia="仿宋_GB2312" w:hint="eastAsia"/>
          <w:sz w:val="32"/>
          <w:szCs w:val="32"/>
        </w:rPr>
        <w:t>119.15</w:t>
      </w:r>
      <w:r w:rsidRPr="00C74787">
        <w:rPr>
          <w:rFonts w:eastAsia="仿宋_GB2312"/>
          <w:sz w:val="32"/>
          <w:szCs w:val="32"/>
        </w:rPr>
        <w:t>%</w:t>
      </w:r>
      <w:r w:rsidRPr="00C74787">
        <w:rPr>
          <w:rFonts w:eastAsia="仿宋_GB2312" w:hint="eastAsia"/>
          <w:sz w:val="32"/>
          <w:szCs w:val="32"/>
        </w:rPr>
        <w:t>，</w:t>
      </w:r>
      <w:r w:rsidRPr="00C74787">
        <w:rPr>
          <w:rFonts w:eastAsia="仿宋_GB2312"/>
          <w:sz w:val="32"/>
          <w:szCs w:val="32"/>
        </w:rPr>
        <w:t>偏差原因：</w:t>
      </w:r>
      <w:r w:rsidRPr="00C74787">
        <w:rPr>
          <w:rFonts w:eastAsia="仿宋_GB2312" w:hint="eastAsia"/>
          <w:sz w:val="32"/>
          <w:szCs w:val="32"/>
        </w:rPr>
        <w:t>年初设置指标取数为发放人员平均数，实际发放为</w:t>
      </w:r>
      <w:r w:rsidRPr="00C74787">
        <w:rPr>
          <w:rFonts w:eastAsia="仿宋_GB2312" w:hint="eastAsia"/>
          <w:sz w:val="32"/>
          <w:szCs w:val="32"/>
        </w:rPr>
        <w:t>56</w:t>
      </w:r>
      <w:r w:rsidRPr="00C74787">
        <w:rPr>
          <w:rFonts w:eastAsia="仿宋_GB2312" w:hint="eastAsia"/>
          <w:sz w:val="32"/>
          <w:szCs w:val="32"/>
        </w:rPr>
        <w:t>人。改进措施：设置指标时核实具体发放人数信息，减少设置的指标数与实际完成数据产生偏差</w:t>
      </w:r>
      <w:r w:rsidRPr="00C74787">
        <w:rPr>
          <w:rFonts w:eastAsia="仿宋_GB2312"/>
          <w:sz w:val="32"/>
          <w:szCs w:val="32"/>
        </w:rPr>
        <w:t>。</w:t>
      </w:r>
      <w:r w:rsidRPr="00C74787">
        <w:rPr>
          <w:rFonts w:eastAsia="仿宋_GB2312" w:hint="eastAsia"/>
          <w:sz w:val="32"/>
          <w:szCs w:val="32"/>
        </w:rPr>
        <w:t>发放</w:t>
      </w:r>
      <w:r w:rsidRPr="00C74787">
        <w:rPr>
          <w:rFonts w:eastAsia="仿宋_GB2312"/>
          <w:sz w:val="32"/>
          <w:szCs w:val="32"/>
        </w:rPr>
        <w:t>2022</w:t>
      </w:r>
      <w:r w:rsidRPr="00C74787">
        <w:rPr>
          <w:rFonts w:eastAsia="仿宋_GB2312"/>
          <w:sz w:val="32"/>
          <w:szCs w:val="32"/>
        </w:rPr>
        <w:t>年</w:t>
      </w:r>
      <w:r w:rsidRPr="00C74787">
        <w:rPr>
          <w:rFonts w:eastAsia="仿宋_GB2312"/>
          <w:sz w:val="32"/>
          <w:szCs w:val="32"/>
        </w:rPr>
        <w:t>7</w:t>
      </w:r>
      <w:r w:rsidRPr="00C74787">
        <w:rPr>
          <w:rFonts w:eastAsia="仿宋_GB2312"/>
          <w:sz w:val="32"/>
          <w:szCs w:val="32"/>
        </w:rPr>
        <w:t>月至</w:t>
      </w:r>
      <w:r w:rsidRPr="00C74787">
        <w:rPr>
          <w:rFonts w:eastAsia="仿宋_GB2312"/>
          <w:sz w:val="32"/>
          <w:szCs w:val="32"/>
        </w:rPr>
        <w:t>2023</w:t>
      </w:r>
      <w:r w:rsidRPr="00C74787">
        <w:rPr>
          <w:rFonts w:eastAsia="仿宋_GB2312"/>
          <w:sz w:val="32"/>
          <w:szCs w:val="32"/>
        </w:rPr>
        <w:t>年</w:t>
      </w:r>
      <w:r w:rsidRPr="00C74787">
        <w:rPr>
          <w:rFonts w:eastAsia="仿宋_GB2312"/>
          <w:sz w:val="32"/>
          <w:szCs w:val="32"/>
        </w:rPr>
        <w:t>8</w:t>
      </w:r>
      <w:r w:rsidRPr="00C74787">
        <w:rPr>
          <w:rFonts w:eastAsia="仿宋_GB2312"/>
          <w:sz w:val="32"/>
          <w:szCs w:val="32"/>
        </w:rPr>
        <w:t>月驻社区工作队队员补助</w:t>
      </w:r>
      <w:r w:rsidRPr="00C74787">
        <w:rPr>
          <w:rFonts w:eastAsia="仿宋_GB2312" w:hint="eastAsia"/>
          <w:sz w:val="32"/>
          <w:szCs w:val="32"/>
        </w:rPr>
        <w:t>人数</w:t>
      </w:r>
      <w:r w:rsidRPr="00C74787">
        <w:rPr>
          <w:rFonts w:eastAsia="仿宋_GB2312" w:hint="eastAsia"/>
          <w:sz w:val="32"/>
          <w:szCs w:val="32"/>
        </w:rPr>
        <w:t>56</w:t>
      </w:r>
      <w:r w:rsidRPr="00C74787">
        <w:rPr>
          <w:rFonts w:eastAsia="仿宋_GB2312" w:hint="eastAsia"/>
          <w:sz w:val="32"/>
          <w:szCs w:val="32"/>
        </w:rPr>
        <w:t>人。</w:t>
      </w:r>
    </w:p>
    <w:p w14:paraId="47FA5369"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fldChar w:fldCharType="begin"/>
      </w:r>
      <w:r w:rsidRPr="00C74787">
        <w:rPr>
          <w:rFonts w:eastAsia="仿宋_GB2312"/>
          <w:sz w:val="32"/>
          <w:szCs w:val="32"/>
        </w:rPr>
        <w:instrText xml:space="preserve"> = 2 \* GB3 </w:instrText>
      </w:r>
      <w:r w:rsidRPr="00C74787">
        <w:rPr>
          <w:rFonts w:eastAsia="仿宋_GB2312"/>
          <w:sz w:val="32"/>
          <w:szCs w:val="32"/>
        </w:rPr>
        <w:fldChar w:fldCharType="separate"/>
      </w:r>
      <w:r w:rsidRPr="00C74787">
        <w:rPr>
          <w:rFonts w:eastAsia="仿宋_GB2312"/>
          <w:sz w:val="32"/>
          <w:szCs w:val="32"/>
        </w:rPr>
        <w:t>②</w:t>
      </w:r>
      <w:r w:rsidRPr="00C74787">
        <w:rPr>
          <w:rFonts w:eastAsia="仿宋_GB2312"/>
          <w:sz w:val="32"/>
          <w:szCs w:val="32"/>
        </w:rPr>
        <w:fldChar w:fldCharType="end"/>
      </w:r>
      <w:r w:rsidRPr="00C74787">
        <w:rPr>
          <w:rFonts w:eastAsia="仿宋_GB2312"/>
          <w:sz w:val="32"/>
          <w:szCs w:val="32"/>
        </w:rPr>
        <w:t>质量指标：</w:t>
      </w:r>
    </w:p>
    <w:p w14:paraId="45855170"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指标</w:t>
      </w:r>
      <w:r w:rsidRPr="00C74787">
        <w:rPr>
          <w:rFonts w:eastAsia="仿宋_GB2312"/>
          <w:sz w:val="32"/>
          <w:szCs w:val="32"/>
        </w:rPr>
        <w:t>1</w:t>
      </w:r>
      <w:r w:rsidRPr="00C74787">
        <w:rPr>
          <w:rFonts w:eastAsia="仿宋_GB2312"/>
          <w:sz w:val="32"/>
          <w:szCs w:val="32"/>
        </w:rPr>
        <w:t>：资金发放准确率，指标值：</w:t>
      </w:r>
      <w:r w:rsidRPr="00C74787">
        <w:rPr>
          <w:rFonts w:eastAsia="仿宋_GB2312"/>
          <w:sz w:val="32"/>
          <w:szCs w:val="32"/>
        </w:rPr>
        <w:t>&gt;=95%</w:t>
      </w:r>
      <w:r w:rsidRPr="00C74787">
        <w:rPr>
          <w:rFonts w:eastAsia="仿宋_GB2312"/>
          <w:sz w:val="32"/>
          <w:szCs w:val="32"/>
        </w:rPr>
        <w:t>，实际完成值：</w:t>
      </w:r>
      <w:r w:rsidRPr="00C74787">
        <w:rPr>
          <w:rFonts w:eastAsia="仿宋_GB2312"/>
          <w:sz w:val="32"/>
          <w:szCs w:val="32"/>
        </w:rPr>
        <w:t>95%</w:t>
      </w:r>
      <w:r w:rsidRPr="00C74787">
        <w:rPr>
          <w:rFonts w:eastAsia="仿宋_GB2312"/>
          <w:sz w:val="32"/>
          <w:szCs w:val="32"/>
        </w:rPr>
        <w:t>，指标完成率</w:t>
      </w:r>
      <w:r w:rsidRPr="00C74787">
        <w:rPr>
          <w:rFonts w:eastAsia="仿宋_GB2312"/>
          <w:sz w:val="32"/>
          <w:szCs w:val="32"/>
        </w:rPr>
        <w:t>100%</w:t>
      </w:r>
      <w:r w:rsidRPr="00C74787">
        <w:rPr>
          <w:rFonts w:eastAsia="仿宋_GB2312"/>
          <w:sz w:val="32"/>
          <w:szCs w:val="32"/>
        </w:rPr>
        <w:t>。补助发放流程符合财务制度，发放前及时明确了发放人员名单，出勤天数，补助标准等相关信息，资金发放全流程严格把关，通过银行代发，确保补助资金发放</w:t>
      </w:r>
      <w:r w:rsidRPr="00C74787">
        <w:rPr>
          <w:rFonts w:eastAsia="仿宋_GB2312"/>
          <w:sz w:val="32"/>
          <w:szCs w:val="32"/>
        </w:rPr>
        <w:t>“</w:t>
      </w:r>
      <w:r w:rsidRPr="00C74787">
        <w:rPr>
          <w:rFonts w:eastAsia="仿宋_GB2312"/>
          <w:sz w:val="32"/>
          <w:szCs w:val="32"/>
        </w:rPr>
        <w:t>对象精准、金额无误、流程合规</w:t>
      </w:r>
      <w:r w:rsidRPr="00C74787">
        <w:rPr>
          <w:rFonts w:eastAsia="仿宋_GB2312"/>
          <w:sz w:val="32"/>
          <w:szCs w:val="32"/>
        </w:rPr>
        <w:t>”</w:t>
      </w:r>
      <w:r w:rsidRPr="00C74787">
        <w:rPr>
          <w:rFonts w:eastAsia="仿宋_GB2312"/>
          <w:sz w:val="32"/>
          <w:szCs w:val="32"/>
        </w:rPr>
        <w:t>，实现了零错发、零漏</w:t>
      </w:r>
      <w:r w:rsidRPr="00C74787">
        <w:rPr>
          <w:rFonts w:eastAsia="仿宋_GB2312" w:hint="eastAsia"/>
          <w:sz w:val="32"/>
          <w:szCs w:val="32"/>
        </w:rPr>
        <w:t>发</w:t>
      </w:r>
      <w:r w:rsidRPr="00C74787">
        <w:rPr>
          <w:rFonts w:eastAsia="仿宋_GB2312"/>
          <w:sz w:val="32"/>
          <w:szCs w:val="32"/>
        </w:rPr>
        <w:t>目标。</w:t>
      </w:r>
    </w:p>
    <w:p w14:paraId="74D7618A"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fldChar w:fldCharType="begin"/>
      </w:r>
      <w:r w:rsidRPr="00C74787">
        <w:rPr>
          <w:rFonts w:eastAsia="仿宋_GB2312"/>
          <w:sz w:val="32"/>
          <w:szCs w:val="32"/>
        </w:rPr>
        <w:instrText xml:space="preserve"> = 3 \* GB3 </w:instrText>
      </w:r>
      <w:r w:rsidRPr="00C74787">
        <w:rPr>
          <w:rFonts w:eastAsia="仿宋_GB2312"/>
          <w:sz w:val="32"/>
          <w:szCs w:val="32"/>
        </w:rPr>
        <w:fldChar w:fldCharType="separate"/>
      </w:r>
      <w:r w:rsidRPr="00C74787">
        <w:rPr>
          <w:rFonts w:eastAsia="仿宋_GB2312"/>
          <w:sz w:val="32"/>
          <w:szCs w:val="32"/>
        </w:rPr>
        <w:t>③</w:t>
      </w:r>
      <w:r w:rsidRPr="00C74787">
        <w:rPr>
          <w:rFonts w:eastAsia="仿宋_GB2312"/>
          <w:sz w:val="32"/>
          <w:szCs w:val="32"/>
        </w:rPr>
        <w:fldChar w:fldCharType="end"/>
      </w:r>
      <w:r w:rsidRPr="00C74787">
        <w:rPr>
          <w:rFonts w:eastAsia="仿宋_GB2312"/>
          <w:sz w:val="32"/>
          <w:szCs w:val="32"/>
        </w:rPr>
        <w:t>时效指标：</w:t>
      </w:r>
    </w:p>
    <w:p w14:paraId="025E66DC"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指标</w:t>
      </w:r>
      <w:r w:rsidRPr="00C74787">
        <w:rPr>
          <w:rFonts w:eastAsia="仿宋_GB2312"/>
          <w:sz w:val="32"/>
          <w:szCs w:val="32"/>
        </w:rPr>
        <w:t>1</w:t>
      </w:r>
      <w:r w:rsidRPr="00C74787">
        <w:rPr>
          <w:rFonts w:eastAsia="仿宋_GB2312"/>
          <w:sz w:val="32"/>
          <w:szCs w:val="32"/>
        </w:rPr>
        <w:t>：资金发放及时率</w:t>
      </w:r>
      <w:r w:rsidRPr="00C74787">
        <w:rPr>
          <w:rFonts w:eastAsia="仿宋_GB2312" w:hint="eastAsia"/>
          <w:sz w:val="32"/>
          <w:szCs w:val="32"/>
        </w:rPr>
        <w:t>，指标值：</w:t>
      </w:r>
      <w:r w:rsidRPr="00C74787">
        <w:rPr>
          <w:rFonts w:eastAsia="仿宋_GB2312" w:hint="eastAsia"/>
          <w:sz w:val="32"/>
          <w:szCs w:val="32"/>
        </w:rPr>
        <w:t>&gt;=95%</w:t>
      </w:r>
      <w:r w:rsidRPr="00C74787">
        <w:rPr>
          <w:rFonts w:eastAsia="仿宋_GB2312" w:hint="eastAsia"/>
          <w:sz w:val="32"/>
          <w:szCs w:val="32"/>
        </w:rPr>
        <w:t>，</w:t>
      </w:r>
      <w:r w:rsidRPr="00C74787">
        <w:rPr>
          <w:rFonts w:eastAsia="仿宋_GB2312"/>
          <w:sz w:val="32"/>
          <w:szCs w:val="32"/>
        </w:rPr>
        <w:t>实际完成值：</w:t>
      </w:r>
      <w:r w:rsidRPr="00C74787">
        <w:rPr>
          <w:rFonts w:eastAsia="仿宋_GB2312" w:hint="eastAsia"/>
          <w:sz w:val="32"/>
          <w:szCs w:val="32"/>
        </w:rPr>
        <w:t>95%</w:t>
      </w:r>
      <w:r w:rsidRPr="00C74787">
        <w:rPr>
          <w:rFonts w:eastAsia="仿宋_GB2312"/>
          <w:sz w:val="32"/>
          <w:szCs w:val="32"/>
        </w:rPr>
        <w:t>，指标完成率</w:t>
      </w:r>
      <w:r w:rsidRPr="00C74787">
        <w:rPr>
          <w:rFonts w:eastAsia="仿宋_GB2312" w:hint="eastAsia"/>
          <w:sz w:val="32"/>
          <w:szCs w:val="32"/>
        </w:rPr>
        <w:t>100</w:t>
      </w:r>
      <w:r w:rsidRPr="00C74787">
        <w:rPr>
          <w:rFonts w:eastAsia="仿宋_GB2312"/>
          <w:sz w:val="32"/>
          <w:szCs w:val="32"/>
        </w:rPr>
        <w:t>%</w:t>
      </w:r>
      <w:r w:rsidRPr="00C74787">
        <w:rPr>
          <w:rFonts w:eastAsia="仿宋_GB2312" w:hint="eastAsia"/>
          <w:sz w:val="32"/>
          <w:szCs w:val="32"/>
        </w:rPr>
        <w:t>。按照前期发放计划，从</w:t>
      </w:r>
      <w:r w:rsidRPr="00C74787">
        <w:rPr>
          <w:rFonts w:eastAsia="仿宋_GB2312" w:hint="eastAsia"/>
          <w:sz w:val="32"/>
          <w:szCs w:val="32"/>
        </w:rPr>
        <w:t>2025</w:t>
      </w:r>
      <w:r w:rsidRPr="00C74787">
        <w:rPr>
          <w:rFonts w:eastAsia="仿宋_GB2312" w:hint="eastAsia"/>
          <w:sz w:val="32"/>
          <w:szCs w:val="32"/>
        </w:rPr>
        <w:t>年</w:t>
      </w:r>
      <w:r w:rsidRPr="00C74787">
        <w:rPr>
          <w:rFonts w:eastAsia="仿宋_GB2312" w:hint="eastAsia"/>
          <w:sz w:val="32"/>
          <w:szCs w:val="32"/>
        </w:rPr>
        <w:t>3</w:t>
      </w:r>
      <w:r w:rsidRPr="00C74787">
        <w:rPr>
          <w:rFonts w:eastAsia="仿宋_GB2312" w:hint="eastAsia"/>
          <w:sz w:val="32"/>
          <w:szCs w:val="32"/>
        </w:rPr>
        <w:t>月起按照每月</w:t>
      </w:r>
      <w:r w:rsidRPr="00C74787">
        <w:rPr>
          <w:rFonts w:eastAsia="仿宋_GB2312" w:hint="eastAsia"/>
          <w:sz w:val="32"/>
          <w:szCs w:val="32"/>
        </w:rPr>
        <w:t>60</w:t>
      </w:r>
      <w:r w:rsidRPr="00C74787">
        <w:rPr>
          <w:rFonts w:eastAsia="仿宋_GB2312" w:hint="eastAsia"/>
          <w:sz w:val="32"/>
          <w:szCs w:val="32"/>
        </w:rPr>
        <w:t>万元标准，分六批次进行发放，截止</w:t>
      </w:r>
      <w:r w:rsidRPr="00C74787">
        <w:rPr>
          <w:rFonts w:eastAsia="仿宋_GB2312" w:hint="eastAsia"/>
          <w:sz w:val="32"/>
          <w:szCs w:val="32"/>
        </w:rPr>
        <w:t>2025</w:t>
      </w:r>
      <w:r w:rsidRPr="00C74787">
        <w:rPr>
          <w:rFonts w:eastAsia="仿宋_GB2312" w:hint="eastAsia"/>
          <w:sz w:val="32"/>
          <w:szCs w:val="32"/>
        </w:rPr>
        <w:t>年</w:t>
      </w:r>
      <w:r w:rsidRPr="00C74787">
        <w:rPr>
          <w:rFonts w:eastAsia="仿宋_GB2312" w:hint="eastAsia"/>
          <w:sz w:val="32"/>
          <w:szCs w:val="32"/>
        </w:rPr>
        <w:t>8</w:t>
      </w:r>
      <w:r w:rsidRPr="00C74787">
        <w:rPr>
          <w:rFonts w:eastAsia="仿宋_GB2312" w:hint="eastAsia"/>
          <w:sz w:val="32"/>
          <w:szCs w:val="32"/>
        </w:rPr>
        <w:t>月，补助资金全部发放完毕。</w:t>
      </w:r>
    </w:p>
    <w:p w14:paraId="4DA3322B"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fldChar w:fldCharType="begin"/>
      </w:r>
      <w:r w:rsidRPr="00C74787">
        <w:rPr>
          <w:rFonts w:eastAsia="仿宋_GB2312"/>
          <w:sz w:val="32"/>
          <w:szCs w:val="32"/>
        </w:rPr>
        <w:instrText xml:space="preserve"> = 4 \* GB3 </w:instrText>
      </w:r>
      <w:r w:rsidRPr="00C74787">
        <w:rPr>
          <w:rFonts w:eastAsia="仿宋_GB2312"/>
          <w:sz w:val="32"/>
          <w:szCs w:val="32"/>
        </w:rPr>
        <w:fldChar w:fldCharType="separate"/>
      </w:r>
      <w:r w:rsidRPr="00C74787">
        <w:rPr>
          <w:rFonts w:eastAsia="仿宋_GB2312"/>
          <w:sz w:val="32"/>
          <w:szCs w:val="32"/>
        </w:rPr>
        <w:t>④</w:t>
      </w:r>
      <w:r w:rsidRPr="00C74787">
        <w:rPr>
          <w:rFonts w:eastAsia="仿宋_GB2312"/>
          <w:sz w:val="32"/>
          <w:szCs w:val="32"/>
        </w:rPr>
        <w:fldChar w:fldCharType="end"/>
      </w:r>
      <w:r w:rsidRPr="00C74787">
        <w:rPr>
          <w:rFonts w:eastAsia="仿宋_GB2312"/>
          <w:sz w:val="32"/>
          <w:szCs w:val="32"/>
        </w:rPr>
        <w:t>成本指标：</w:t>
      </w:r>
    </w:p>
    <w:p w14:paraId="65D51C8F"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指标</w:t>
      </w:r>
      <w:r w:rsidRPr="00C74787">
        <w:rPr>
          <w:rFonts w:eastAsia="仿宋_GB2312"/>
          <w:sz w:val="32"/>
          <w:szCs w:val="32"/>
        </w:rPr>
        <w:t>1</w:t>
      </w:r>
      <w:r w:rsidRPr="00C74787">
        <w:rPr>
          <w:rFonts w:eastAsia="仿宋_GB2312"/>
          <w:sz w:val="32"/>
          <w:szCs w:val="32"/>
        </w:rPr>
        <w:t>：驻村（牧场）工作队队员月人均发放标准</w:t>
      </w:r>
      <w:r w:rsidRPr="00C74787">
        <w:rPr>
          <w:rFonts w:eastAsia="仿宋_GB2312" w:hint="eastAsia"/>
          <w:sz w:val="32"/>
          <w:szCs w:val="32"/>
        </w:rPr>
        <w:t>，指标</w:t>
      </w:r>
      <w:r w:rsidRPr="00C74787">
        <w:rPr>
          <w:rFonts w:eastAsia="仿宋_GB2312" w:hint="eastAsia"/>
          <w:sz w:val="32"/>
          <w:szCs w:val="32"/>
        </w:rPr>
        <w:lastRenderedPageBreak/>
        <w:t>值：</w:t>
      </w:r>
      <w:r w:rsidRPr="00C74787">
        <w:rPr>
          <w:rFonts w:eastAsia="仿宋_GB2312" w:hint="eastAsia"/>
          <w:sz w:val="32"/>
          <w:szCs w:val="32"/>
        </w:rPr>
        <w:t>&lt;=2730</w:t>
      </w:r>
      <w:r w:rsidRPr="00C74787">
        <w:rPr>
          <w:rFonts w:eastAsia="仿宋_GB2312" w:hint="eastAsia"/>
          <w:sz w:val="32"/>
          <w:szCs w:val="32"/>
        </w:rPr>
        <w:t>元</w:t>
      </w:r>
      <w:r w:rsidRPr="00C74787">
        <w:rPr>
          <w:rFonts w:eastAsia="仿宋_GB2312" w:hint="eastAsia"/>
          <w:sz w:val="32"/>
          <w:szCs w:val="32"/>
        </w:rPr>
        <w:t>/</w:t>
      </w:r>
      <w:r w:rsidRPr="00C74787">
        <w:rPr>
          <w:rFonts w:eastAsia="仿宋_GB2312" w:hint="eastAsia"/>
          <w:sz w:val="32"/>
          <w:szCs w:val="32"/>
        </w:rPr>
        <w:t>人</w:t>
      </w:r>
      <w:r w:rsidRPr="00C74787">
        <w:rPr>
          <w:rFonts w:eastAsia="仿宋_GB2312" w:hint="eastAsia"/>
          <w:sz w:val="32"/>
          <w:szCs w:val="32"/>
        </w:rPr>
        <w:t>/</w:t>
      </w:r>
      <w:r w:rsidRPr="00C74787">
        <w:rPr>
          <w:rFonts w:eastAsia="仿宋_GB2312" w:hint="eastAsia"/>
          <w:sz w:val="32"/>
          <w:szCs w:val="32"/>
        </w:rPr>
        <w:t>月，</w:t>
      </w:r>
      <w:r w:rsidRPr="00C74787">
        <w:rPr>
          <w:rFonts w:eastAsia="仿宋_GB2312"/>
          <w:sz w:val="32"/>
          <w:szCs w:val="32"/>
        </w:rPr>
        <w:t>实际完成值：</w:t>
      </w:r>
      <w:r w:rsidRPr="00C74787">
        <w:rPr>
          <w:rFonts w:eastAsia="仿宋_GB2312" w:hint="eastAsia"/>
          <w:sz w:val="32"/>
          <w:szCs w:val="32"/>
        </w:rPr>
        <w:t>2730</w:t>
      </w:r>
      <w:r w:rsidRPr="00C74787">
        <w:rPr>
          <w:rFonts w:eastAsia="仿宋_GB2312" w:hint="eastAsia"/>
          <w:sz w:val="32"/>
          <w:szCs w:val="32"/>
        </w:rPr>
        <w:t>元</w:t>
      </w:r>
      <w:r w:rsidRPr="00C74787">
        <w:rPr>
          <w:rFonts w:eastAsia="仿宋_GB2312" w:hint="eastAsia"/>
          <w:sz w:val="32"/>
          <w:szCs w:val="32"/>
        </w:rPr>
        <w:t>/</w:t>
      </w:r>
      <w:r w:rsidRPr="00C74787">
        <w:rPr>
          <w:rFonts w:eastAsia="仿宋_GB2312" w:hint="eastAsia"/>
          <w:sz w:val="32"/>
          <w:szCs w:val="32"/>
        </w:rPr>
        <w:t>人</w:t>
      </w:r>
      <w:r w:rsidRPr="00C74787">
        <w:rPr>
          <w:rFonts w:eastAsia="仿宋_GB2312" w:hint="eastAsia"/>
          <w:sz w:val="32"/>
          <w:szCs w:val="32"/>
        </w:rPr>
        <w:t>/</w:t>
      </w:r>
      <w:r w:rsidRPr="00C74787">
        <w:rPr>
          <w:rFonts w:eastAsia="仿宋_GB2312" w:hint="eastAsia"/>
          <w:sz w:val="32"/>
          <w:szCs w:val="32"/>
        </w:rPr>
        <w:t>月</w:t>
      </w:r>
      <w:r w:rsidRPr="00C74787">
        <w:rPr>
          <w:rFonts w:eastAsia="仿宋_GB2312"/>
          <w:sz w:val="32"/>
          <w:szCs w:val="32"/>
        </w:rPr>
        <w:t>，指标完成率</w:t>
      </w:r>
      <w:r w:rsidRPr="00C74787">
        <w:rPr>
          <w:rFonts w:eastAsia="仿宋_GB2312" w:hint="eastAsia"/>
          <w:sz w:val="32"/>
          <w:szCs w:val="32"/>
        </w:rPr>
        <w:t>100</w:t>
      </w:r>
      <w:r w:rsidRPr="00C74787">
        <w:rPr>
          <w:rFonts w:eastAsia="仿宋_GB2312"/>
          <w:sz w:val="32"/>
          <w:szCs w:val="32"/>
        </w:rPr>
        <w:t>%</w:t>
      </w:r>
      <w:r w:rsidRPr="00C74787">
        <w:rPr>
          <w:rFonts w:eastAsia="仿宋_GB2312" w:hint="eastAsia"/>
          <w:sz w:val="32"/>
          <w:szCs w:val="32"/>
        </w:rPr>
        <w:t>；按照每人每月</w:t>
      </w:r>
      <w:r w:rsidRPr="00C74787">
        <w:rPr>
          <w:rFonts w:eastAsia="仿宋_GB2312" w:hint="eastAsia"/>
          <w:sz w:val="32"/>
          <w:szCs w:val="32"/>
        </w:rPr>
        <w:t>2730</w:t>
      </w:r>
      <w:r w:rsidRPr="00C74787">
        <w:rPr>
          <w:rFonts w:eastAsia="仿宋_GB2312" w:hint="eastAsia"/>
          <w:sz w:val="32"/>
          <w:szCs w:val="32"/>
        </w:rPr>
        <w:t>元发放标准，根据</w:t>
      </w:r>
      <w:r w:rsidRPr="00C74787">
        <w:rPr>
          <w:rFonts w:eastAsia="仿宋_GB2312"/>
          <w:sz w:val="32"/>
          <w:szCs w:val="32"/>
        </w:rPr>
        <w:t>驻村（牧场）工作</w:t>
      </w:r>
      <w:r w:rsidRPr="00C74787">
        <w:rPr>
          <w:rFonts w:eastAsia="仿宋_GB2312" w:hint="eastAsia"/>
          <w:sz w:val="32"/>
          <w:szCs w:val="32"/>
        </w:rPr>
        <w:t>队队员实际出勤天数，进行核准发放，未出现超额标准发放情况。</w:t>
      </w:r>
    </w:p>
    <w:p w14:paraId="18073245"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指标</w:t>
      </w:r>
      <w:r w:rsidRPr="00C74787">
        <w:rPr>
          <w:rFonts w:eastAsia="仿宋_GB2312" w:hint="eastAsia"/>
          <w:sz w:val="32"/>
          <w:szCs w:val="32"/>
        </w:rPr>
        <w:t>2</w:t>
      </w:r>
      <w:r w:rsidRPr="00C74787">
        <w:rPr>
          <w:rFonts w:eastAsia="仿宋_GB2312"/>
          <w:sz w:val="32"/>
          <w:szCs w:val="32"/>
        </w:rPr>
        <w:t>：驻社区工作队队员月人均发放标准</w:t>
      </w:r>
      <w:r w:rsidRPr="00C74787">
        <w:rPr>
          <w:rFonts w:eastAsia="仿宋_GB2312" w:hint="eastAsia"/>
          <w:sz w:val="32"/>
          <w:szCs w:val="32"/>
        </w:rPr>
        <w:t>，指标值：</w:t>
      </w:r>
      <w:r w:rsidRPr="00C74787">
        <w:rPr>
          <w:rFonts w:eastAsia="仿宋_GB2312" w:hint="eastAsia"/>
          <w:sz w:val="32"/>
          <w:szCs w:val="32"/>
        </w:rPr>
        <w:t>&lt;=1500</w:t>
      </w:r>
      <w:r w:rsidRPr="00C74787">
        <w:rPr>
          <w:rFonts w:eastAsia="仿宋_GB2312" w:hint="eastAsia"/>
          <w:sz w:val="32"/>
          <w:szCs w:val="32"/>
        </w:rPr>
        <w:t>元</w:t>
      </w:r>
      <w:r w:rsidRPr="00C74787">
        <w:rPr>
          <w:rFonts w:eastAsia="仿宋_GB2312" w:hint="eastAsia"/>
          <w:sz w:val="32"/>
          <w:szCs w:val="32"/>
        </w:rPr>
        <w:t>/</w:t>
      </w:r>
      <w:r w:rsidRPr="00C74787">
        <w:rPr>
          <w:rFonts w:eastAsia="仿宋_GB2312" w:hint="eastAsia"/>
          <w:sz w:val="32"/>
          <w:szCs w:val="32"/>
        </w:rPr>
        <w:t>人</w:t>
      </w:r>
      <w:r w:rsidRPr="00C74787">
        <w:rPr>
          <w:rFonts w:eastAsia="仿宋_GB2312" w:hint="eastAsia"/>
          <w:sz w:val="32"/>
          <w:szCs w:val="32"/>
        </w:rPr>
        <w:t>/</w:t>
      </w:r>
      <w:r w:rsidRPr="00C74787">
        <w:rPr>
          <w:rFonts w:eastAsia="仿宋_GB2312" w:hint="eastAsia"/>
          <w:sz w:val="32"/>
          <w:szCs w:val="32"/>
        </w:rPr>
        <w:t>月，</w:t>
      </w:r>
      <w:r w:rsidRPr="00C74787">
        <w:rPr>
          <w:rFonts w:eastAsia="仿宋_GB2312"/>
          <w:sz w:val="32"/>
          <w:szCs w:val="32"/>
        </w:rPr>
        <w:t>实际完成值：</w:t>
      </w:r>
      <w:r w:rsidRPr="00C74787">
        <w:rPr>
          <w:rFonts w:eastAsia="仿宋_GB2312" w:hint="eastAsia"/>
          <w:sz w:val="32"/>
          <w:szCs w:val="32"/>
        </w:rPr>
        <w:t>1500</w:t>
      </w:r>
      <w:r w:rsidRPr="00C74787">
        <w:rPr>
          <w:rFonts w:eastAsia="仿宋_GB2312" w:hint="eastAsia"/>
          <w:sz w:val="32"/>
          <w:szCs w:val="32"/>
        </w:rPr>
        <w:t>元</w:t>
      </w:r>
      <w:r w:rsidRPr="00C74787">
        <w:rPr>
          <w:rFonts w:eastAsia="仿宋_GB2312" w:hint="eastAsia"/>
          <w:sz w:val="32"/>
          <w:szCs w:val="32"/>
        </w:rPr>
        <w:t>/</w:t>
      </w:r>
      <w:r w:rsidRPr="00C74787">
        <w:rPr>
          <w:rFonts w:eastAsia="仿宋_GB2312" w:hint="eastAsia"/>
          <w:sz w:val="32"/>
          <w:szCs w:val="32"/>
        </w:rPr>
        <w:t>人</w:t>
      </w:r>
      <w:r w:rsidRPr="00C74787">
        <w:rPr>
          <w:rFonts w:eastAsia="仿宋_GB2312" w:hint="eastAsia"/>
          <w:sz w:val="32"/>
          <w:szCs w:val="32"/>
        </w:rPr>
        <w:t>/</w:t>
      </w:r>
      <w:r w:rsidRPr="00C74787">
        <w:rPr>
          <w:rFonts w:eastAsia="仿宋_GB2312" w:hint="eastAsia"/>
          <w:sz w:val="32"/>
          <w:szCs w:val="32"/>
        </w:rPr>
        <w:t>月</w:t>
      </w:r>
      <w:r w:rsidRPr="00C74787">
        <w:rPr>
          <w:rFonts w:eastAsia="仿宋_GB2312"/>
          <w:sz w:val="32"/>
          <w:szCs w:val="32"/>
        </w:rPr>
        <w:t>，指标完成率</w:t>
      </w:r>
      <w:r w:rsidRPr="00C74787">
        <w:rPr>
          <w:rFonts w:eastAsia="仿宋_GB2312" w:hint="eastAsia"/>
          <w:sz w:val="32"/>
          <w:szCs w:val="32"/>
        </w:rPr>
        <w:t>100</w:t>
      </w:r>
      <w:r w:rsidRPr="00C74787">
        <w:rPr>
          <w:rFonts w:eastAsia="仿宋_GB2312"/>
          <w:sz w:val="32"/>
          <w:szCs w:val="32"/>
        </w:rPr>
        <w:t>%</w:t>
      </w:r>
      <w:r w:rsidRPr="00C74787">
        <w:rPr>
          <w:rFonts w:eastAsia="仿宋_GB2312" w:hint="eastAsia"/>
          <w:sz w:val="32"/>
          <w:szCs w:val="32"/>
        </w:rPr>
        <w:t>。按照每人每月</w:t>
      </w:r>
      <w:r w:rsidRPr="00C74787">
        <w:rPr>
          <w:rFonts w:eastAsia="仿宋_GB2312" w:hint="eastAsia"/>
          <w:sz w:val="32"/>
          <w:szCs w:val="32"/>
        </w:rPr>
        <w:t>1500</w:t>
      </w:r>
      <w:r w:rsidRPr="00C74787">
        <w:rPr>
          <w:rFonts w:eastAsia="仿宋_GB2312" w:hint="eastAsia"/>
          <w:sz w:val="32"/>
          <w:szCs w:val="32"/>
        </w:rPr>
        <w:t>元发放标准，根据</w:t>
      </w:r>
      <w:r w:rsidRPr="00C74787">
        <w:rPr>
          <w:rFonts w:eastAsia="仿宋_GB2312"/>
          <w:sz w:val="32"/>
          <w:szCs w:val="32"/>
        </w:rPr>
        <w:t>驻社区工作队队员</w:t>
      </w:r>
      <w:r w:rsidRPr="00C74787">
        <w:rPr>
          <w:rFonts w:eastAsia="仿宋_GB2312" w:hint="eastAsia"/>
          <w:sz w:val="32"/>
          <w:szCs w:val="32"/>
        </w:rPr>
        <w:t>实际出勤天数，进行核准发放，未出现超额标准发放情况。</w:t>
      </w:r>
    </w:p>
    <w:p w14:paraId="28578912" w14:textId="77777777" w:rsidR="001F0C97" w:rsidRPr="00C74787" w:rsidRDefault="00000000">
      <w:pPr>
        <w:pStyle w:val="af0"/>
        <w:numPr>
          <w:ilvl w:val="0"/>
          <w:numId w:val="5"/>
        </w:numPr>
        <w:spacing w:line="560" w:lineRule="exact"/>
        <w:ind w:firstLine="643"/>
        <w:rPr>
          <w:rFonts w:eastAsia="楷体_GB2312"/>
          <w:b/>
          <w:bCs/>
          <w:sz w:val="32"/>
          <w:szCs w:val="32"/>
        </w:rPr>
      </w:pPr>
      <w:r w:rsidRPr="00C74787">
        <w:rPr>
          <w:rFonts w:eastAsia="楷体_GB2312"/>
          <w:b/>
          <w:bCs/>
          <w:sz w:val="32"/>
          <w:szCs w:val="32"/>
        </w:rPr>
        <w:t>项目效益情况</w:t>
      </w:r>
    </w:p>
    <w:p w14:paraId="357219C8"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项目效益类指标包括项目实施效益和满意度两方面的内容，由</w:t>
      </w:r>
      <w:r w:rsidRPr="00C74787">
        <w:rPr>
          <w:rFonts w:eastAsia="仿宋_GB2312" w:hint="eastAsia"/>
          <w:sz w:val="32"/>
          <w:szCs w:val="32"/>
        </w:rPr>
        <w:t>2</w:t>
      </w:r>
      <w:r w:rsidRPr="00C74787">
        <w:rPr>
          <w:rFonts w:eastAsia="仿宋_GB2312"/>
          <w:sz w:val="32"/>
          <w:szCs w:val="32"/>
        </w:rPr>
        <w:t>个三级指标构成，权重分为</w:t>
      </w:r>
      <w:r w:rsidRPr="00C74787">
        <w:rPr>
          <w:rFonts w:eastAsia="仿宋_GB2312"/>
          <w:sz w:val="32"/>
          <w:szCs w:val="32"/>
        </w:rPr>
        <w:t>20</w:t>
      </w:r>
      <w:r w:rsidRPr="00C74787">
        <w:rPr>
          <w:rFonts w:eastAsia="仿宋_GB2312"/>
          <w:sz w:val="32"/>
          <w:szCs w:val="32"/>
        </w:rPr>
        <w:t>分，实际得分</w:t>
      </w:r>
      <w:r w:rsidRPr="00C74787">
        <w:rPr>
          <w:rFonts w:eastAsia="仿宋_GB2312" w:hint="eastAsia"/>
          <w:sz w:val="32"/>
          <w:szCs w:val="32"/>
        </w:rPr>
        <w:t>20</w:t>
      </w:r>
      <w:r w:rsidRPr="00C74787">
        <w:rPr>
          <w:rFonts w:eastAsia="仿宋_GB2312"/>
          <w:sz w:val="32"/>
          <w:szCs w:val="32"/>
        </w:rPr>
        <w:t>分，得分率为</w:t>
      </w:r>
      <w:r w:rsidRPr="00C74787">
        <w:rPr>
          <w:rFonts w:eastAsia="仿宋_GB2312" w:hint="eastAsia"/>
          <w:sz w:val="32"/>
          <w:szCs w:val="32"/>
        </w:rPr>
        <w:t>100</w:t>
      </w:r>
      <w:r w:rsidRPr="00C74787">
        <w:rPr>
          <w:rFonts w:eastAsia="仿宋_GB2312"/>
          <w:sz w:val="32"/>
          <w:szCs w:val="32"/>
        </w:rPr>
        <w:t>%</w:t>
      </w:r>
      <w:r w:rsidRPr="00C74787">
        <w:rPr>
          <w:rFonts w:eastAsia="仿宋_GB2312"/>
          <w:sz w:val="32"/>
          <w:szCs w:val="32"/>
        </w:rPr>
        <w:t>。具体效益指标及满意度指标完成情况如下：</w:t>
      </w:r>
    </w:p>
    <w:p w14:paraId="6B85FC2C"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hint="eastAsia"/>
          <w:sz w:val="32"/>
          <w:szCs w:val="32"/>
        </w:rPr>
        <w:t>1.</w:t>
      </w:r>
      <w:r w:rsidRPr="00C74787">
        <w:rPr>
          <w:rFonts w:eastAsia="仿宋_GB2312"/>
          <w:sz w:val="32"/>
          <w:szCs w:val="32"/>
        </w:rPr>
        <w:t>实施效益</w:t>
      </w:r>
    </w:p>
    <w:p w14:paraId="59CA9573"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①</w:t>
      </w:r>
      <w:r w:rsidRPr="00C74787">
        <w:rPr>
          <w:rFonts w:eastAsia="仿宋_GB2312"/>
          <w:sz w:val="32"/>
          <w:szCs w:val="32"/>
        </w:rPr>
        <w:t>社会效益指标：保持工作队队员收入稳定，指标值：有效保持，实际完成值：完全达到预期，指标完成率</w:t>
      </w:r>
      <w:r w:rsidRPr="00C74787">
        <w:rPr>
          <w:rFonts w:eastAsia="仿宋_GB2312"/>
          <w:sz w:val="32"/>
          <w:szCs w:val="32"/>
        </w:rPr>
        <w:t>100%</w:t>
      </w:r>
      <w:r w:rsidRPr="00C74787">
        <w:rPr>
          <w:rFonts w:eastAsia="仿宋_GB2312"/>
          <w:sz w:val="32"/>
          <w:szCs w:val="32"/>
        </w:rPr>
        <w:t>。资金发放全流程严格把关，按月通过银行代发，确保补助资金按时、足额到账，增强队员对收入的可预期性，有效保持了工作队队员收入稳定。</w:t>
      </w:r>
    </w:p>
    <w:p w14:paraId="566E2287"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2.</w:t>
      </w:r>
      <w:r w:rsidRPr="00C74787">
        <w:rPr>
          <w:rFonts w:eastAsia="仿宋_GB2312"/>
          <w:sz w:val="32"/>
          <w:szCs w:val="32"/>
        </w:rPr>
        <w:t>满意度</w:t>
      </w:r>
    </w:p>
    <w:p w14:paraId="3D376FBF"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满意度指标：工作队员满意度</w:t>
      </w:r>
      <w:r w:rsidRPr="00C74787">
        <w:rPr>
          <w:rFonts w:eastAsia="仿宋_GB2312" w:hint="eastAsia"/>
          <w:sz w:val="32"/>
          <w:szCs w:val="32"/>
        </w:rPr>
        <w:t>，指标值：</w:t>
      </w:r>
      <w:r w:rsidRPr="00C74787">
        <w:rPr>
          <w:rFonts w:eastAsia="仿宋_GB2312" w:hint="eastAsia"/>
          <w:sz w:val="32"/>
          <w:szCs w:val="32"/>
        </w:rPr>
        <w:t>&gt;=90%</w:t>
      </w:r>
      <w:r w:rsidRPr="00C74787">
        <w:rPr>
          <w:rFonts w:eastAsia="仿宋_GB2312" w:hint="eastAsia"/>
          <w:sz w:val="32"/>
          <w:szCs w:val="32"/>
        </w:rPr>
        <w:t>，</w:t>
      </w:r>
      <w:r w:rsidRPr="00C74787">
        <w:rPr>
          <w:rFonts w:eastAsia="仿宋_GB2312"/>
          <w:sz w:val="32"/>
          <w:szCs w:val="32"/>
        </w:rPr>
        <w:t>实际完成值：</w:t>
      </w:r>
      <w:r w:rsidRPr="00C74787">
        <w:rPr>
          <w:rFonts w:eastAsia="仿宋_GB2312" w:hint="eastAsia"/>
          <w:sz w:val="32"/>
          <w:szCs w:val="32"/>
        </w:rPr>
        <w:t>90%</w:t>
      </w:r>
      <w:r w:rsidRPr="00C74787">
        <w:rPr>
          <w:rFonts w:eastAsia="仿宋_GB2312"/>
          <w:sz w:val="32"/>
          <w:szCs w:val="32"/>
        </w:rPr>
        <w:t>，指标完成率</w:t>
      </w:r>
      <w:r w:rsidRPr="00C74787">
        <w:rPr>
          <w:rFonts w:eastAsia="仿宋_GB2312" w:hint="eastAsia"/>
          <w:sz w:val="32"/>
          <w:szCs w:val="32"/>
        </w:rPr>
        <w:t>100</w:t>
      </w:r>
      <w:r w:rsidRPr="00C74787">
        <w:rPr>
          <w:rFonts w:eastAsia="仿宋_GB2312"/>
          <w:sz w:val="32"/>
          <w:szCs w:val="32"/>
        </w:rPr>
        <w:t>%</w:t>
      </w:r>
      <w:r w:rsidRPr="00C74787">
        <w:rPr>
          <w:rFonts w:eastAsia="仿宋_GB2312" w:hint="eastAsia"/>
          <w:sz w:val="32"/>
          <w:szCs w:val="32"/>
        </w:rPr>
        <w:t>。对补助发放情况进行了公示，并随机电话抽查</w:t>
      </w:r>
      <w:r w:rsidRPr="00C74787">
        <w:rPr>
          <w:rFonts w:eastAsia="仿宋_GB2312" w:hint="eastAsia"/>
          <w:sz w:val="32"/>
          <w:szCs w:val="32"/>
        </w:rPr>
        <w:t>35</w:t>
      </w:r>
      <w:r w:rsidRPr="00C74787">
        <w:rPr>
          <w:rFonts w:eastAsia="仿宋_GB2312" w:hint="eastAsia"/>
          <w:sz w:val="32"/>
          <w:szCs w:val="32"/>
        </w:rPr>
        <w:t>人，工作队员对补助的标准、发放金额、补助到位情况均无异议，工作队员对发放情况较满意。满意度</w:t>
      </w:r>
      <w:r w:rsidRPr="00C74787">
        <w:rPr>
          <w:rFonts w:eastAsia="仿宋_GB2312" w:hint="eastAsia"/>
          <w:sz w:val="32"/>
          <w:szCs w:val="32"/>
        </w:rPr>
        <w:lastRenderedPageBreak/>
        <w:t>达</w:t>
      </w:r>
      <w:r w:rsidRPr="00C74787">
        <w:rPr>
          <w:rFonts w:eastAsia="仿宋_GB2312" w:hint="eastAsia"/>
          <w:sz w:val="32"/>
          <w:szCs w:val="32"/>
        </w:rPr>
        <w:t>90%</w:t>
      </w:r>
      <w:r w:rsidRPr="00C74787">
        <w:rPr>
          <w:rFonts w:eastAsia="仿宋_GB2312" w:hint="eastAsia"/>
          <w:sz w:val="32"/>
          <w:szCs w:val="32"/>
        </w:rPr>
        <w:t>。</w:t>
      </w:r>
    </w:p>
    <w:p w14:paraId="66ECD051" w14:textId="77777777" w:rsidR="001F0C97" w:rsidRPr="00C74787" w:rsidRDefault="00000000">
      <w:pPr>
        <w:spacing w:line="560" w:lineRule="exact"/>
        <w:ind w:firstLineChars="200" w:firstLine="643"/>
        <w:rPr>
          <w:rFonts w:eastAsia="楷体_GB2312"/>
          <w:b/>
          <w:bCs/>
          <w:sz w:val="32"/>
          <w:szCs w:val="32"/>
          <w:lang w:eastAsia="zh-Hans"/>
        </w:rPr>
      </w:pPr>
      <w:r w:rsidRPr="00C74787">
        <w:rPr>
          <w:rFonts w:eastAsia="楷体_GB2312"/>
          <w:b/>
          <w:bCs/>
          <w:sz w:val="32"/>
          <w:szCs w:val="32"/>
        </w:rPr>
        <w:t>（五）</w:t>
      </w:r>
      <w:r w:rsidRPr="00C74787">
        <w:rPr>
          <w:rFonts w:eastAsia="楷体_GB2312"/>
          <w:b/>
          <w:bCs/>
          <w:sz w:val="32"/>
          <w:szCs w:val="32"/>
          <w:lang w:eastAsia="zh-Hans"/>
        </w:rPr>
        <w:t>预算执行进度与绩效指标总体完成率偏差</w:t>
      </w:r>
    </w:p>
    <w:p w14:paraId="6D73ACAE"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2024</w:t>
      </w:r>
      <w:r w:rsidRPr="00C74787">
        <w:rPr>
          <w:rFonts w:eastAsia="仿宋_GB2312"/>
          <w:sz w:val="32"/>
          <w:szCs w:val="32"/>
        </w:rPr>
        <w:t>年本级追加，达党财纪字〔</w:t>
      </w:r>
      <w:r w:rsidRPr="00C74787">
        <w:rPr>
          <w:rFonts w:eastAsia="仿宋_GB2312"/>
          <w:sz w:val="32"/>
          <w:szCs w:val="32"/>
        </w:rPr>
        <w:t>2024</w:t>
      </w:r>
      <w:r w:rsidRPr="00C74787">
        <w:rPr>
          <w:rFonts w:eastAsia="仿宋_GB2312"/>
          <w:sz w:val="32"/>
          <w:szCs w:val="32"/>
        </w:rPr>
        <w:t>〕</w:t>
      </w:r>
      <w:r w:rsidRPr="00C74787">
        <w:rPr>
          <w:rFonts w:eastAsia="仿宋_GB2312"/>
          <w:sz w:val="32"/>
          <w:szCs w:val="32"/>
        </w:rPr>
        <w:t>1</w:t>
      </w:r>
      <w:r w:rsidRPr="00C74787">
        <w:rPr>
          <w:rFonts w:eastAsia="仿宋_GB2312"/>
          <w:sz w:val="32"/>
          <w:szCs w:val="32"/>
        </w:rPr>
        <w:t>号（</w:t>
      </w:r>
      <w:r w:rsidRPr="00C74787">
        <w:rPr>
          <w:rFonts w:eastAsia="仿宋_GB2312"/>
          <w:sz w:val="32"/>
          <w:szCs w:val="32"/>
        </w:rPr>
        <w:t>15</w:t>
      </w:r>
      <w:r w:rsidRPr="00C74787">
        <w:rPr>
          <w:rFonts w:eastAsia="仿宋_GB2312"/>
          <w:sz w:val="32"/>
          <w:szCs w:val="32"/>
        </w:rPr>
        <w:t>），追加组织部村驻社区（村、牧场）个人补助经费项目年中追加预算</w:t>
      </w:r>
      <w:r w:rsidRPr="00C74787">
        <w:rPr>
          <w:rFonts w:eastAsia="仿宋_GB2312"/>
          <w:sz w:val="32"/>
          <w:szCs w:val="32"/>
        </w:rPr>
        <w:t>343.04</w:t>
      </w:r>
      <w:r w:rsidRPr="00C74787">
        <w:rPr>
          <w:rFonts w:eastAsia="仿宋_GB2312"/>
          <w:sz w:val="32"/>
          <w:szCs w:val="32"/>
        </w:rPr>
        <w:t>万元，实际支出</w:t>
      </w:r>
      <w:r w:rsidRPr="00C74787">
        <w:rPr>
          <w:rFonts w:eastAsia="仿宋_GB2312"/>
          <w:sz w:val="32"/>
          <w:szCs w:val="32"/>
        </w:rPr>
        <w:t>343.04</w:t>
      </w:r>
      <w:r w:rsidRPr="00C74787">
        <w:rPr>
          <w:rFonts w:eastAsia="仿宋_GB2312"/>
          <w:sz w:val="32"/>
          <w:szCs w:val="32"/>
        </w:rPr>
        <w:t>万元，预算执行率为</w:t>
      </w:r>
      <w:r w:rsidRPr="00C74787">
        <w:rPr>
          <w:rFonts w:eastAsia="仿宋_GB2312"/>
          <w:sz w:val="32"/>
          <w:szCs w:val="32"/>
        </w:rPr>
        <w:t>100%</w:t>
      </w:r>
      <w:r w:rsidRPr="00C74787">
        <w:rPr>
          <w:rFonts w:eastAsia="仿宋_GB2312"/>
          <w:sz w:val="32"/>
          <w:szCs w:val="32"/>
        </w:rPr>
        <w:t>，项目绩效指标总体完成率为</w:t>
      </w:r>
      <w:r w:rsidRPr="00C74787">
        <w:rPr>
          <w:rFonts w:eastAsia="仿宋_GB2312"/>
          <w:sz w:val="32"/>
          <w:szCs w:val="32"/>
        </w:rPr>
        <w:t>100%</w:t>
      </w:r>
      <w:r w:rsidRPr="00C74787">
        <w:rPr>
          <w:rFonts w:eastAsia="仿宋_GB2312"/>
          <w:sz w:val="32"/>
          <w:szCs w:val="32"/>
        </w:rPr>
        <w:t>，</w:t>
      </w:r>
      <w:r w:rsidRPr="00C74787">
        <w:rPr>
          <w:rFonts w:eastAsia="仿宋_GB2312"/>
          <w:sz w:val="32"/>
          <w:szCs w:val="32"/>
          <w:lang w:eastAsia="zh-Hans"/>
        </w:rPr>
        <w:t>总体</w:t>
      </w:r>
      <w:r w:rsidRPr="00C74787">
        <w:rPr>
          <w:rFonts w:eastAsia="仿宋_GB2312"/>
          <w:sz w:val="32"/>
          <w:szCs w:val="32"/>
        </w:rPr>
        <w:t>偏差率为</w:t>
      </w:r>
      <w:r w:rsidRPr="00C74787">
        <w:rPr>
          <w:rFonts w:eastAsia="仿宋_GB2312"/>
          <w:sz w:val="32"/>
          <w:szCs w:val="32"/>
        </w:rPr>
        <w:t>100.7%</w:t>
      </w:r>
      <w:r w:rsidRPr="00C74787">
        <w:rPr>
          <w:rFonts w:eastAsia="仿宋_GB2312"/>
        </w:rPr>
        <w:t>，</w:t>
      </w:r>
      <w:r w:rsidRPr="00C74787">
        <w:rPr>
          <w:rFonts w:eastAsia="仿宋_GB2312"/>
          <w:sz w:val="32"/>
          <w:szCs w:val="32"/>
          <w:lang w:eastAsia="zh-Hans"/>
        </w:rPr>
        <w:t>偏差</w:t>
      </w:r>
      <w:r w:rsidRPr="00C74787">
        <w:rPr>
          <w:rFonts w:eastAsia="仿宋_GB2312"/>
          <w:sz w:val="32"/>
          <w:szCs w:val="32"/>
        </w:rPr>
        <w:t>原因</w:t>
      </w:r>
      <w:r w:rsidRPr="00C74787">
        <w:rPr>
          <w:rFonts w:eastAsia="仿宋_GB2312"/>
          <w:sz w:val="32"/>
          <w:szCs w:val="32"/>
        </w:rPr>
        <w:t>0.7%</w:t>
      </w:r>
      <w:r w:rsidRPr="00C74787">
        <w:rPr>
          <w:rFonts w:eastAsia="仿宋_GB2312"/>
          <w:sz w:val="32"/>
          <w:szCs w:val="32"/>
        </w:rPr>
        <w:t>。</w:t>
      </w:r>
    </w:p>
    <w:p w14:paraId="56D2F117" w14:textId="77777777" w:rsidR="001F0C97" w:rsidRPr="00C74787" w:rsidRDefault="00000000">
      <w:pPr>
        <w:spacing w:line="560" w:lineRule="exact"/>
        <w:ind w:firstLineChars="200" w:firstLine="640"/>
        <w:rPr>
          <w:rStyle w:val="fontstyle01"/>
          <w:rFonts w:ascii="Times New Roman" w:hAnsi="Times New Roman" w:cs="Times New Roman"/>
          <w:color w:val="auto"/>
        </w:rPr>
      </w:pPr>
      <w:r w:rsidRPr="00C74787">
        <w:rPr>
          <w:rFonts w:eastAsia="黑体" w:hint="eastAsia"/>
          <w:sz w:val="32"/>
          <w:szCs w:val="32"/>
        </w:rPr>
        <w:t>五、</w:t>
      </w:r>
      <w:r w:rsidRPr="00C74787">
        <w:rPr>
          <w:rFonts w:eastAsia="黑体"/>
          <w:sz w:val="32"/>
          <w:szCs w:val="32"/>
        </w:rPr>
        <w:t>主要经验及做法、存在的问题及原因分析</w:t>
      </w:r>
    </w:p>
    <w:p w14:paraId="5806E4A9" w14:textId="77777777" w:rsidR="001F0C97" w:rsidRPr="00C74787" w:rsidRDefault="00000000">
      <w:pPr>
        <w:spacing w:line="560" w:lineRule="exact"/>
        <w:ind w:firstLineChars="200" w:firstLine="627"/>
        <w:rPr>
          <w:rFonts w:eastAsia="楷体"/>
          <w:b/>
          <w:spacing w:val="-4"/>
          <w:sz w:val="32"/>
          <w:szCs w:val="32"/>
        </w:rPr>
      </w:pPr>
      <w:r w:rsidRPr="00C74787">
        <w:rPr>
          <w:rFonts w:eastAsia="楷体"/>
          <w:b/>
          <w:spacing w:val="-4"/>
          <w:sz w:val="32"/>
          <w:szCs w:val="32"/>
        </w:rPr>
        <w:t>（一）主要经验及做法</w:t>
      </w:r>
    </w:p>
    <w:p w14:paraId="182E435C" w14:textId="77777777" w:rsidR="001F0C97" w:rsidRPr="00C74787" w:rsidRDefault="00000000">
      <w:pPr>
        <w:spacing w:line="560" w:lineRule="exact"/>
        <w:ind w:firstLineChars="200" w:firstLine="624"/>
        <w:rPr>
          <w:rFonts w:eastAsia="仿宋_GB2312"/>
          <w:b/>
          <w:spacing w:val="-4"/>
          <w:sz w:val="32"/>
          <w:szCs w:val="32"/>
        </w:rPr>
      </w:pPr>
      <w:r w:rsidRPr="00C74787">
        <w:rPr>
          <w:rStyle w:val="af1"/>
          <w:rFonts w:eastAsia="仿宋_GB2312"/>
          <w:b w:val="0"/>
          <w:spacing w:val="-4"/>
          <w:sz w:val="32"/>
          <w:szCs w:val="32"/>
        </w:rPr>
        <w:t>按照相关文件依据，自</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月起驻村（牧场）工作队队员补助按照每人</w:t>
      </w:r>
      <w:r w:rsidRPr="00C74787">
        <w:rPr>
          <w:rStyle w:val="af1"/>
          <w:rFonts w:eastAsia="仿宋_GB2312"/>
          <w:b w:val="0"/>
          <w:spacing w:val="-4"/>
          <w:sz w:val="32"/>
          <w:szCs w:val="32"/>
        </w:rPr>
        <w:t>3030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月标准发放，驻社区工作队队员按照</w:t>
      </w:r>
      <w:r w:rsidRPr="00C74787">
        <w:rPr>
          <w:rStyle w:val="af1"/>
          <w:rFonts w:eastAsia="仿宋_GB2312"/>
          <w:b w:val="0"/>
          <w:spacing w:val="-4"/>
          <w:sz w:val="32"/>
          <w:szCs w:val="32"/>
        </w:rPr>
        <w:t>1800</w:t>
      </w:r>
      <w:r w:rsidRPr="00C74787">
        <w:rPr>
          <w:rStyle w:val="af1"/>
          <w:rFonts w:eastAsia="仿宋_GB2312"/>
          <w:b w:val="0"/>
          <w:spacing w:val="-4"/>
          <w:sz w:val="32"/>
          <w:szCs w:val="32"/>
        </w:rPr>
        <w:t>元</w:t>
      </w:r>
      <w:r w:rsidRPr="00C74787">
        <w:rPr>
          <w:rStyle w:val="af1"/>
          <w:rFonts w:eastAsia="仿宋_GB2312"/>
          <w:b w:val="0"/>
          <w:spacing w:val="-4"/>
          <w:sz w:val="32"/>
          <w:szCs w:val="32"/>
        </w:rPr>
        <w:t>/</w:t>
      </w:r>
      <w:r w:rsidRPr="00C74787">
        <w:rPr>
          <w:rStyle w:val="af1"/>
          <w:rFonts w:eastAsia="仿宋_GB2312"/>
          <w:b w:val="0"/>
          <w:spacing w:val="-4"/>
          <w:sz w:val="32"/>
          <w:szCs w:val="32"/>
        </w:rPr>
        <w:t>月标准发放。为落实巡视反馈意见，进一步加强专项资金使用管理，根据前期补贴发放情况，将</w:t>
      </w:r>
      <w:r w:rsidRPr="00C74787">
        <w:rPr>
          <w:rStyle w:val="af1"/>
          <w:rFonts w:eastAsia="仿宋_GB2312"/>
          <w:b w:val="0"/>
          <w:spacing w:val="-4"/>
          <w:sz w:val="32"/>
          <w:szCs w:val="32"/>
        </w:rPr>
        <w:t>2021</w:t>
      </w:r>
      <w:r w:rsidRPr="00C74787">
        <w:rPr>
          <w:rStyle w:val="af1"/>
          <w:rFonts w:eastAsia="仿宋_GB2312"/>
          <w:b w:val="0"/>
          <w:spacing w:val="-4"/>
          <w:sz w:val="32"/>
          <w:szCs w:val="32"/>
        </w:rPr>
        <w:t>年</w:t>
      </w:r>
      <w:r w:rsidRPr="00C74787">
        <w:rPr>
          <w:rStyle w:val="af1"/>
          <w:rFonts w:eastAsia="仿宋_GB2312"/>
          <w:b w:val="0"/>
          <w:spacing w:val="-4"/>
          <w:sz w:val="32"/>
          <w:szCs w:val="32"/>
        </w:rPr>
        <w:t>9</w:t>
      </w:r>
      <w:r w:rsidRPr="00C74787">
        <w:rPr>
          <w:rStyle w:val="af1"/>
          <w:rFonts w:eastAsia="仿宋_GB2312"/>
          <w:b w:val="0"/>
          <w:spacing w:val="-4"/>
          <w:sz w:val="32"/>
          <w:szCs w:val="32"/>
        </w:rPr>
        <w:t>月</w:t>
      </w:r>
      <w:r w:rsidRPr="00C74787">
        <w:rPr>
          <w:rStyle w:val="af1"/>
          <w:rFonts w:eastAsia="仿宋_GB2312"/>
          <w:b w:val="0"/>
          <w:spacing w:val="-4"/>
          <w:sz w:val="32"/>
          <w:szCs w:val="32"/>
        </w:rPr>
        <w:t>-2023</w:t>
      </w:r>
      <w:r w:rsidRPr="00C74787">
        <w:rPr>
          <w:rStyle w:val="af1"/>
          <w:rFonts w:eastAsia="仿宋_GB2312"/>
          <w:b w:val="0"/>
          <w:spacing w:val="-4"/>
          <w:sz w:val="32"/>
          <w:szCs w:val="32"/>
        </w:rPr>
        <w:t>年</w:t>
      </w:r>
      <w:r w:rsidRPr="00C74787">
        <w:rPr>
          <w:rStyle w:val="af1"/>
          <w:rFonts w:eastAsia="仿宋_GB2312"/>
          <w:b w:val="0"/>
          <w:spacing w:val="-4"/>
          <w:sz w:val="32"/>
          <w:szCs w:val="32"/>
        </w:rPr>
        <w:t>8</w:t>
      </w:r>
      <w:r w:rsidRPr="00C74787">
        <w:rPr>
          <w:rStyle w:val="af1"/>
          <w:rFonts w:eastAsia="仿宋_GB2312"/>
          <w:b w:val="0"/>
          <w:spacing w:val="-4"/>
          <w:sz w:val="32"/>
          <w:szCs w:val="32"/>
        </w:rPr>
        <w:t>月驻社区村（牧场）工作队队员补助按照上述标准补齐进行发放。</w:t>
      </w:r>
    </w:p>
    <w:p w14:paraId="37BBF0B7" w14:textId="77777777" w:rsidR="001F0C97" w:rsidRPr="00C74787" w:rsidRDefault="00000000">
      <w:pPr>
        <w:spacing w:line="560" w:lineRule="exact"/>
        <w:ind w:firstLineChars="200" w:firstLine="640"/>
        <w:rPr>
          <w:rFonts w:eastAsia="仿宋_GB2312"/>
          <w:sz w:val="32"/>
          <w:szCs w:val="32"/>
        </w:rPr>
      </w:pPr>
      <w:r w:rsidRPr="00C74787">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3DEA748" w14:textId="77777777" w:rsidR="001F0C97" w:rsidRPr="00C74787" w:rsidRDefault="00000000">
      <w:pPr>
        <w:pStyle w:val="ad"/>
        <w:spacing w:before="0" w:after="0" w:line="560" w:lineRule="exact"/>
        <w:ind w:firstLineChars="200" w:firstLine="640"/>
        <w:jc w:val="left"/>
        <w:rPr>
          <w:rFonts w:ascii="Times New Roman" w:eastAsia="仿宋_GB2312" w:hAnsi="Times New Roman"/>
          <w:b w:val="0"/>
          <w:bCs w:val="0"/>
          <w:kern w:val="2"/>
        </w:rPr>
      </w:pPr>
      <w:r w:rsidRPr="00C74787">
        <w:rPr>
          <w:rFonts w:ascii="Times New Roman" w:eastAsia="仿宋_GB2312" w:hAnsi="Times New Roman"/>
          <w:b w:val="0"/>
          <w:bCs w:val="0"/>
          <w:kern w:val="2"/>
        </w:rPr>
        <w:t>严格坚持先做事、后验收、再拨付的原则，</w:t>
      </w:r>
      <w:r w:rsidRPr="00C74787">
        <w:rPr>
          <w:rFonts w:ascii="Times New Roman" w:eastAsia="仿宋_GB2312" w:hAnsi="Times New Roman" w:hint="eastAsia"/>
          <w:b w:val="0"/>
          <w:bCs w:val="0"/>
          <w:kern w:val="2"/>
        </w:rPr>
        <w:t>杜绝</w:t>
      </w:r>
      <w:r w:rsidRPr="00C74787">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w:t>
      </w:r>
      <w:r w:rsidRPr="00C74787">
        <w:rPr>
          <w:rFonts w:ascii="Times New Roman" w:eastAsia="仿宋_GB2312" w:hAnsi="Times New Roman"/>
          <w:b w:val="0"/>
          <w:bCs w:val="0"/>
          <w:kern w:val="2"/>
        </w:rPr>
        <w:lastRenderedPageBreak/>
        <w:t>事中监督和事后检查稽核相结合的监督制度上来，形成多环节全过程的监督管理格局，尽量早发现问题，早解决问题。</w:t>
      </w:r>
    </w:p>
    <w:p w14:paraId="1185F265" w14:textId="77777777" w:rsidR="001F0C97" w:rsidRPr="00C74787" w:rsidRDefault="00000000">
      <w:pPr>
        <w:keepNext/>
        <w:keepLines/>
        <w:numPr>
          <w:ilvl w:val="0"/>
          <w:numId w:val="6"/>
        </w:numPr>
        <w:spacing w:line="560" w:lineRule="exact"/>
        <w:ind w:firstLineChars="200" w:firstLine="643"/>
        <w:rPr>
          <w:rFonts w:eastAsia="楷体_GB2312"/>
          <w:b/>
          <w:bCs/>
          <w:sz w:val="32"/>
          <w:szCs w:val="32"/>
        </w:rPr>
      </w:pPr>
      <w:r w:rsidRPr="00C74787">
        <w:rPr>
          <w:rFonts w:eastAsia="楷体_GB2312"/>
          <w:b/>
          <w:bCs/>
          <w:sz w:val="32"/>
          <w:szCs w:val="32"/>
        </w:rPr>
        <w:t>存在的问题及原因分析</w:t>
      </w:r>
    </w:p>
    <w:p w14:paraId="47A40317"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1E4D0B17" w14:textId="77777777" w:rsidR="001F0C97" w:rsidRPr="00C74787" w:rsidRDefault="00000000">
      <w:pPr>
        <w:spacing w:line="560" w:lineRule="exact"/>
        <w:ind w:firstLineChars="200" w:firstLine="640"/>
        <w:rPr>
          <w:rFonts w:eastAsia="黑体"/>
          <w:sz w:val="32"/>
          <w:szCs w:val="32"/>
        </w:rPr>
      </w:pPr>
      <w:r w:rsidRPr="00C74787">
        <w:rPr>
          <w:rFonts w:eastAsia="黑体" w:hint="eastAsia"/>
          <w:sz w:val="32"/>
          <w:szCs w:val="32"/>
        </w:rPr>
        <w:t>六、</w:t>
      </w:r>
      <w:r w:rsidRPr="00C74787">
        <w:rPr>
          <w:rFonts w:eastAsia="黑体"/>
          <w:sz w:val="32"/>
          <w:szCs w:val="32"/>
        </w:rPr>
        <w:t>有关建议</w:t>
      </w:r>
    </w:p>
    <w:p w14:paraId="1A0FE8DD" w14:textId="77777777" w:rsidR="001F0C97" w:rsidRPr="00C74787" w:rsidRDefault="00000000">
      <w:pPr>
        <w:spacing w:line="600" w:lineRule="exact"/>
        <w:ind w:firstLineChars="200" w:firstLine="640"/>
        <w:outlineLvl w:val="0"/>
        <w:rPr>
          <w:rFonts w:eastAsia="仿宋_GB2312"/>
          <w:sz w:val="32"/>
          <w:szCs w:val="32"/>
        </w:rPr>
      </w:pPr>
      <w:r w:rsidRPr="00C74787">
        <w:rPr>
          <w:rFonts w:eastAsia="仿宋_GB2312"/>
          <w:sz w:val="32"/>
          <w:szCs w:val="32"/>
        </w:rPr>
        <w:t>1.</w:t>
      </w:r>
      <w:r w:rsidRPr="00C74787">
        <w:rPr>
          <w:rFonts w:eastAsia="仿宋_GB2312"/>
          <w:sz w:val="32"/>
          <w:szCs w:val="32"/>
        </w:rPr>
        <w:t>多进行有关绩效管理工作方面的培训。积极组织第三方开展绩效管理工作培训，进一步夯实业务基础，提高我单位绩效人员水平。</w:t>
      </w:r>
    </w:p>
    <w:p w14:paraId="50BC64E1" w14:textId="77777777" w:rsidR="001F0C97" w:rsidRPr="00C74787" w:rsidRDefault="00000000">
      <w:pPr>
        <w:spacing w:line="600" w:lineRule="exact"/>
        <w:ind w:firstLineChars="200" w:firstLine="640"/>
        <w:outlineLvl w:val="0"/>
        <w:rPr>
          <w:sz w:val="22"/>
          <w:szCs w:val="28"/>
        </w:rPr>
      </w:pPr>
      <w:r w:rsidRPr="00C74787">
        <w:rPr>
          <w:rFonts w:eastAsia="仿宋_GB2312" w:hint="eastAsia"/>
          <w:sz w:val="32"/>
          <w:szCs w:val="32"/>
        </w:rPr>
        <w:t>2</w:t>
      </w:r>
      <w:r w:rsidRPr="00C74787">
        <w:rPr>
          <w:rFonts w:eastAsia="仿宋_GB2312"/>
          <w:sz w:val="32"/>
          <w:szCs w:val="32"/>
        </w:rPr>
        <w:t>.</w:t>
      </w:r>
      <w:r w:rsidRPr="00C74787">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sidRPr="00C74787">
        <w:rPr>
          <w:rFonts w:eastAsia="仿宋_GB2312"/>
          <w:sz w:val="36"/>
          <w:szCs w:val="32"/>
        </w:rPr>
        <w:t>。</w:t>
      </w:r>
    </w:p>
    <w:p w14:paraId="6B8D0A5A" w14:textId="77777777" w:rsidR="001F0C97" w:rsidRPr="00C74787" w:rsidRDefault="00000000">
      <w:pPr>
        <w:spacing w:line="560" w:lineRule="exact"/>
        <w:ind w:firstLineChars="200" w:firstLine="640"/>
        <w:rPr>
          <w:rFonts w:eastAsia="黑体"/>
          <w:sz w:val="32"/>
          <w:szCs w:val="32"/>
        </w:rPr>
      </w:pPr>
      <w:r w:rsidRPr="00C74787">
        <w:rPr>
          <w:rFonts w:eastAsia="黑体" w:hint="eastAsia"/>
          <w:sz w:val="32"/>
          <w:szCs w:val="32"/>
        </w:rPr>
        <w:t>七、</w:t>
      </w:r>
      <w:r w:rsidRPr="00C74787">
        <w:rPr>
          <w:rFonts w:eastAsia="黑体"/>
          <w:sz w:val="32"/>
          <w:szCs w:val="32"/>
        </w:rPr>
        <w:t>其他需要说</w:t>
      </w:r>
      <w:bookmarkStart w:id="0" w:name="page8"/>
      <w:bookmarkEnd w:id="0"/>
      <w:r w:rsidRPr="00C74787">
        <w:rPr>
          <w:rFonts w:eastAsia="黑体"/>
          <w:sz w:val="32"/>
          <w:szCs w:val="32"/>
        </w:rPr>
        <w:t>明的问题</w:t>
      </w:r>
    </w:p>
    <w:p w14:paraId="07C7DB77" w14:textId="77777777" w:rsidR="001F0C97" w:rsidRPr="00C74787" w:rsidRDefault="00000000">
      <w:pPr>
        <w:pStyle w:val="2"/>
        <w:spacing w:after="0" w:line="560" w:lineRule="exact"/>
        <w:ind w:leftChars="0" w:left="0" w:firstLine="640"/>
        <w:rPr>
          <w:rFonts w:ascii="Times New Roman" w:eastAsia="仿宋_GB2312" w:hAnsi="Times New Roman"/>
          <w:sz w:val="32"/>
          <w:szCs w:val="32"/>
        </w:rPr>
      </w:pPr>
      <w:r w:rsidRPr="00C74787">
        <w:rPr>
          <w:rFonts w:ascii="Times New Roman" w:eastAsia="仿宋_GB2312" w:hAnsi="Times New Roman"/>
          <w:sz w:val="32"/>
          <w:szCs w:val="32"/>
        </w:rPr>
        <w:t>在项目管理维度，政策执行与路径设计上，虽严格</w:t>
      </w:r>
      <w:r w:rsidRPr="00C74787">
        <w:rPr>
          <w:rStyle w:val="af1"/>
          <w:rFonts w:ascii="Times New Roman" w:eastAsia="仿宋_GB2312" w:hAnsi="Times New Roman"/>
          <w:b w:val="0"/>
          <w:spacing w:val="-4"/>
          <w:sz w:val="32"/>
          <w:szCs w:val="32"/>
        </w:rPr>
        <w:t>按照《自治区党委办公厅关于认真贯彻中共中央办公厅</w:t>
      </w:r>
      <w:proofErr w:type="gramStart"/>
      <w:r w:rsidRPr="00C74787">
        <w:rPr>
          <w:rStyle w:val="af1"/>
          <w:rFonts w:ascii="Times New Roman" w:eastAsia="仿宋_GB2312" w:hAnsi="Times New Roman"/>
          <w:b w:val="0"/>
          <w:spacing w:val="-4"/>
          <w:sz w:val="32"/>
          <w:szCs w:val="32"/>
        </w:rPr>
        <w:t>&lt;</w:t>
      </w:r>
      <w:r w:rsidRPr="00C74787">
        <w:rPr>
          <w:rStyle w:val="af1"/>
          <w:rFonts w:ascii="Times New Roman" w:eastAsia="仿宋_GB2312" w:hAnsi="Times New Roman"/>
          <w:b w:val="0"/>
          <w:spacing w:val="-4"/>
          <w:sz w:val="32"/>
          <w:szCs w:val="32"/>
        </w:rPr>
        <w:t>关于</w:t>
      </w:r>
      <w:proofErr w:type="gramEnd"/>
      <w:r w:rsidRPr="00C74787">
        <w:rPr>
          <w:rStyle w:val="af1"/>
          <w:rFonts w:ascii="Times New Roman" w:eastAsia="仿宋_GB2312" w:hAnsi="Times New Roman"/>
          <w:b w:val="0"/>
          <w:spacing w:val="-4"/>
          <w:sz w:val="32"/>
          <w:szCs w:val="32"/>
        </w:rPr>
        <w:t>向重点乡村持续选派驻村第一书记和工作队的</w:t>
      </w:r>
      <w:proofErr w:type="gramStart"/>
      <w:r w:rsidRPr="00C74787">
        <w:rPr>
          <w:rStyle w:val="af1"/>
          <w:rFonts w:ascii="Times New Roman" w:eastAsia="仿宋_GB2312" w:hAnsi="Times New Roman"/>
          <w:b w:val="0"/>
          <w:spacing w:val="-4"/>
          <w:sz w:val="32"/>
          <w:szCs w:val="32"/>
        </w:rPr>
        <w:t>意见</w:t>
      </w:r>
      <w:r w:rsidRPr="00C74787">
        <w:rPr>
          <w:rStyle w:val="af1"/>
          <w:rFonts w:ascii="Times New Roman" w:eastAsia="仿宋_GB2312" w:hAnsi="Times New Roman"/>
          <w:b w:val="0"/>
          <w:spacing w:val="-4"/>
          <w:sz w:val="32"/>
          <w:szCs w:val="32"/>
        </w:rPr>
        <w:t>&gt;</w:t>
      </w:r>
      <w:proofErr w:type="gramEnd"/>
      <w:r w:rsidRPr="00C74787">
        <w:rPr>
          <w:rStyle w:val="af1"/>
          <w:rFonts w:ascii="Times New Roman" w:eastAsia="仿宋_GB2312" w:hAnsi="Times New Roman"/>
          <w:b w:val="0"/>
          <w:spacing w:val="-4"/>
          <w:sz w:val="32"/>
          <w:szCs w:val="32"/>
        </w:rPr>
        <w:t>的通知》（新党厅字</w:t>
      </w:r>
      <w:r w:rsidRPr="00C74787">
        <w:rPr>
          <w:rStyle w:val="af1"/>
          <w:rFonts w:ascii="Times New Roman" w:eastAsia="仿宋_GB2312" w:hAnsi="Times New Roman"/>
          <w:b w:val="0"/>
          <w:spacing w:val="-4"/>
          <w:sz w:val="32"/>
          <w:szCs w:val="32"/>
        </w:rPr>
        <w:t>[2021]68</w:t>
      </w:r>
      <w:r w:rsidRPr="00C74787">
        <w:rPr>
          <w:rStyle w:val="af1"/>
          <w:rFonts w:ascii="Times New Roman" w:eastAsia="仿宋_GB2312" w:hAnsi="Times New Roman"/>
          <w:b w:val="0"/>
          <w:spacing w:val="-4"/>
          <w:sz w:val="32"/>
          <w:szCs w:val="32"/>
        </w:rPr>
        <w:t>号）《关于乌鲁木齐市加强优化驻社区（村）工作提升基层治理水平的实施方案》（乌党办发</w:t>
      </w:r>
      <w:r w:rsidRPr="00C74787">
        <w:rPr>
          <w:rStyle w:val="af1"/>
          <w:rFonts w:ascii="Times New Roman" w:eastAsia="仿宋_GB2312" w:hAnsi="Times New Roman"/>
          <w:b w:val="0"/>
          <w:spacing w:val="-4"/>
          <w:sz w:val="32"/>
          <w:szCs w:val="32"/>
        </w:rPr>
        <w:t>[2023]49</w:t>
      </w:r>
      <w:r w:rsidRPr="00C74787">
        <w:rPr>
          <w:rStyle w:val="af1"/>
          <w:rFonts w:ascii="Times New Roman" w:eastAsia="仿宋_GB2312" w:hAnsi="Times New Roman"/>
          <w:b w:val="0"/>
          <w:spacing w:val="-4"/>
          <w:sz w:val="32"/>
          <w:szCs w:val="32"/>
        </w:rPr>
        <w:t>号）等文件标准进行补发，但针对历史未发放特殊场景，现有政策对补发流程的</w:t>
      </w:r>
      <w:r w:rsidRPr="00C74787">
        <w:rPr>
          <w:rStyle w:val="af1"/>
          <w:rFonts w:ascii="Times New Roman" w:eastAsia="仿宋_GB2312" w:hAnsi="Times New Roman"/>
          <w:b w:val="0"/>
          <w:spacing w:val="-4"/>
          <w:sz w:val="32"/>
          <w:szCs w:val="32"/>
        </w:rPr>
        <w:t>“</w:t>
      </w:r>
      <w:r w:rsidRPr="00C74787">
        <w:rPr>
          <w:rStyle w:val="af1"/>
          <w:rFonts w:ascii="Times New Roman" w:eastAsia="仿宋_GB2312" w:hAnsi="Times New Roman"/>
          <w:b w:val="0"/>
          <w:spacing w:val="-4"/>
          <w:sz w:val="32"/>
          <w:szCs w:val="32"/>
        </w:rPr>
        <w:t>应急适配性</w:t>
      </w:r>
      <w:r w:rsidRPr="00C74787">
        <w:rPr>
          <w:rStyle w:val="af1"/>
          <w:rFonts w:ascii="Times New Roman" w:eastAsia="仿宋_GB2312" w:hAnsi="Times New Roman"/>
          <w:b w:val="0"/>
          <w:spacing w:val="-4"/>
          <w:sz w:val="32"/>
          <w:szCs w:val="32"/>
        </w:rPr>
        <w:t>”</w:t>
      </w:r>
      <w:r w:rsidRPr="00C74787">
        <w:rPr>
          <w:rStyle w:val="af1"/>
          <w:rFonts w:ascii="Times New Roman" w:eastAsia="仿宋_GB2312" w:hAnsi="Times New Roman"/>
          <w:b w:val="0"/>
          <w:spacing w:val="-4"/>
          <w:sz w:val="32"/>
          <w:szCs w:val="32"/>
        </w:rPr>
        <w:t>不足，如在前期摸排确定具体发放人员及发放金额时，因部分访惠聚因人员调换、信息系统未打通，出现</w:t>
      </w:r>
      <w:r w:rsidRPr="00C74787">
        <w:rPr>
          <w:rStyle w:val="af1"/>
          <w:rFonts w:ascii="Times New Roman" w:eastAsia="仿宋_GB2312" w:hAnsi="Times New Roman"/>
          <w:b w:val="0"/>
          <w:spacing w:val="-4"/>
          <w:sz w:val="32"/>
          <w:szCs w:val="32"/>
        </w:rPr>
        <w:lastRenderedPageBreak/>
        <w:t>原单位与现单位职责衔接模糊等问题，导致补助资金在部门间流转延误，补助资金需多次核实等情况，后续需推进政策补充</w:t>
      </w:r>
      <w:r w:rsidRPr="00C74787">
        <w:rPr>
          <w:rStyle w:val="af1"/>
          <w:rFonts w:ascii="Times New Roman" w:eastAsia="仿宋_GB2312" w:hAnsi="Times New Roman"/>
          <w:b w:val="0"/>
          <w:spacing w:val="-4"/>
          <w:sz w:val="32"/>
          <w:szCs w:val="32"/>
        </w:rPr>
        <w:t>“</w:t>
      </w:r>
      <w:r w:rsidRPr="00C74787">
        <w:rPr>
          <w:rStyle w:val="af1"/>
          <w:rFonts w:ascii="Times New Roman" w:eastAsia="仿宋_GB2312" w:hAnsi="Times New Roman"/>
          <w:b w:val="0"/>
          <w:spacing w:val="-4"/>
          <w:sz w:val="32"/>
          <w:szCs w:val="32"/>
        </w:rPr>
        <w:t>跨部门补发协同细则</w:t>
      </w:r>
      <w:r w:rsidRPr="00C74787">
        <w:rPr>
          <w:rStyle w:val="af1"/>
          <w:rFonts w:ascii="Times New Roman" w:eastAsia="仿宋_GB2312" w:hAnsi="Times New Roman"/>
          <w:b w:val="0"/>
          <w:spacing w:val="-4"/>
          <w:sz w:val="32"/>
          <w:szCs w:val="32"/>
        </w:rPr>
        <w:t>”</w:t>
      </w:r>
      <w:r w:rsidRPr="00C74787">
        <w:rPr>
          <w:rStyle w:val="af1"/>
          <w:rFonts w:ascii="Times New Roman" w:eastAsia="仿宋_GB2312" w:hAnsi="Times New Roman"/>
          <w:b w:val="0"/>
          <w:spacing w:val="-4"/>
          <w:sz w:val="32"/>
          <w:szCs w:val="32"/>
        </w:rPr>
        <w:t>，明确职责边界。</w:t>
      </w:r>
    </w:p>
    <w:p w14:paraId="6BFACCE1" w14:textId="77777777" w:rsidR="001F0C97" w:rsidRPr="00C74787" w:rsidRDefault="001F0C97">
      <w:pPr>
        <w:pStyle w:val="2"/>
        <w:spacing w:after="0" w:line="560" w:lineRule="exact"/>
        <w:ind w:leftChars="0" w:left="0" w:firstLineChars="0" w:firstLine="0"/>
        <w:rPr>
          <w:rFonts w:ascii="Times New Roman" w:eastAsia="仿宋_GB2312" w:hAnsi="Times New Roman"/>
          <w:sz w:val="32"/>
          <w:szCs w:val="32"/>
        </w:rPr>
      </w:pPr>
    </w:p>
    <w:p w14:paraId="3EBEF29F" w14:textId="77777777" w:rsidR="001F0C97" w:rsidRPr="00C74787" w:rsidRDefault="001F0C97">
      <w:pPr>
        <w:spacing w:line="600" w:lineRule="exact"/>
        <w:rPr>
          <w:rFonts w:eastAsia="黑体"/>
          <w:sz w:val="32"/>
          <w:szCs w:val="32"/>
        </w:rPr>
        <w:sectPr w:rsidR="001F0C97" w:rsidRPr="00C74787">
          <w:footerReference w:type="default" r:id="rId7"/>
          <w:pgSz w:w="11906" w:h="16838"/>
          <w:pgMar w:top="1440" w:right="1558" w:bottom="1440" w:left="1800" w:header="851" w:footer="992" w:gutter="0"/>
          <w:pgNumType w:start="1"/>
          <w:cols w:space="425"/>
          <w:docGrid w:type="lines" w:linePitch="312"/>
        </w:sectPr>
      </w:pPr>
    </w:p>
    <w:p w14:paraId="79EBF366" w14:textId="77777777" w:rsidR="001F0C97" w:rsidRPr="00C74787" w:rsidRDefault="00000000">
      <w:pPr>
        <w:spacing w:line="600" w:lineRule="exact"/>
        <w:rPr>
          <w:rFonts w:eastAsia="黑体"/>
          <w:sz w:val="32"/>
          <w:szCs w:val="32"/>
        </w:rPr>
      </w:pPr>
      <w:r w:rsidRPr="00C74787">
        <w:rPr>
          <w:rFonts w:eastAsia="黑体" w:hint="eastAsia"/>
          <w:sz w:val="32"/>
          <w:szCs w:val="32"/>
        </w:rPr>
        <w:lastRenderedPageBreak/>
        <w:t>附件</w:t>
      </w:r>
      <w:r w:rsidRPr="00C74787">
        <w:rPr>
          <w:rFonts w:eastAsia="黑体" w:hint="eastAsia"/>
          <w:sz w:val="32"/>
          <w:szCs w:val="32"/>
        </w:rPr>
        <w:t>1</w:t>
      </w:r>
    </w:p>
    <w:p w14:paraId="0F39BFB3" w14:textId="77777777" w:rsidR="001F0C97" w:rsidRPr="00C74787" w:rsidRDefault="001F0C97">
      <w:pPr>
        <w:pStyle w:val="-"/>
        <w:ind w:firstLine="562"/>
        <w:jc w:val="center"/>
        <w:rPr>
          <w:rFonts w:ascii="仿宋_GB2312" w:eastAsia="仿宋_GB2312" w:hAnsi="仿宋_GB2312" w:cs="仿宋_GB2312" w:hint="eastAsia"/>
          <w:b/>
          <w:bCs/>
          <w:sz w:val="28"/>
          <w:szCs w:val="40"/>
        </w:rPr>
      </w:pPr>
      <w:bookmarkStart w:id="1" w:name="_Toc26499_WPSOffice_Level2"/>
      <w:bookmarkStart w:id="2" w:name="_Toc30064_WPSOffice_Level1"/>
    </w:p>
    <w:p w14:paraId="6EE3A687" w14:textId="77777777" w:rsidR="001F0C97" w:rsidRPr="00C74787" w:rsidRDefault="00000000">
      <w:pPr>
        <w:pStyle w:val="-"/>
        <w:ind w:firstLine="562"/>
        <w:jc w:val="center"/>
        <w:rPr>
          <w:rFonts w:ascii="仿宋_GB2312" w:eastAsia="仿宋_GB2312" w:hAnsi="仿宋_GB2312" w:cs="仿宋_GB2312" w:hint="eastAsia"/>
          <w:b/>
          <w:bCs/>
          <w:sz w:val="28"/>
          <w:szCs w:val="40"/>
        </w:rPr>
      </w:pPr>
      <w:r w:rsidRPr="00C74787">
        <w:rPr>
          <w:rFonts w:ascii="仿宋_GB2312" w:eastAsia="仿宋_GB2312" w:hAnsi="仿宋_GB2312" w:cs="仿宋_GB2312" w:hint="eastAsia"/>
          <w:b/>
          <w:bCs/>
          <w:sz w:val="28"/>
          <w:szCs w:val="40"/>
        </w:rPr>
        <w:t>2024年本级追加，达党财纪字〔2024〕1号（15），追加组织部村驻社区（村、牧场）个人补助经费项目</w:t>
      </w:r>
    </w:p>
    <w:p w14:paraId="2EC88D97" w14:textId="77777777" w:rsidR="001F0C97" w:rsidRPr="00C74787" w:rsidRDefault="00000000">
      <w:pPr>
        <w:pStyle w:val="-"/>
        <w:ind w:firstLine="562"/>
        <w:jc w:val="center"/>
        <w:rPr>
          <w:rFonts w:ascii="仿宋_GB2312" w:eastAsia="仿宋_GB2312" w:hAnsi="仿宋_GB2312" w:cs="仿宋_GB2312" w:hint="eastAsia"/>
          <w:sz w:val="28"/>
          <w:szCs w:val="40"/>
        </w:rPr>
      </w:pPr>
      <w:r w:rsidRPr="00C74787">
        <w:rPr>
          <w:rFonts w:ascii="仿宋_GB2312" w:eastAsia="仿宋_GB2312" w:hAnsi="仿宋_GB2312" w:cs="仿宋_GB2312" w:hint="eastAsia"/>
          <w:b/>
          <w:bCs/>
          <w:sz w:val="28"/>
          <w:szCs w:val="40"/>
        </w:rPr>
        <w:t>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C74787" w:rsidRPr="00C74787" w14:paraId="7E1FEF5A" w14:textId="77777777">
        <w:trPr>
          <w:trHeight w:val="552"/>
          <w:tblHeader/>
          <w:jc w:val="center"/>
        </w:trPr>
        <w:tc>
          <w:tcPr>
            <w:tcW w:w="1002" w:type="dxa"/>
            <w:shd w:val="clear" w:color="auto" w:fill="FFFFFF"/>
            <w:vAlign w:val="center"/>
          </w:tcPr>
          <w:p w14:paraId="1A82AE08"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一级指标</w:t>
            </w:r>
          </w:p>
        </w:tc>
        <w:tc>
          <w:tcPr>
            <w:tcW w:w="1000" w:type="dxa"/>
            <w:shd w:val="clear" w:color="auto" w:fill="FFFFFF"/>
            <w:vAlign w:val="center"/>
          </w:tcPr>
          <w:p w14:paraId="6AAB2896"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二级指标</w:t>
            </w:r>
          </w:p>
        </w:tc>
        <w:tc>
          <w:tcPr>
            <w:tcW w:w="1071" w:type="dxa"/>
            <w:shd w:val="clear" w:color="auto" w:fill="FFFFFF"/>
            <w:vAlign w:val="center"/>
          </w:tcPr>
          <w:p w14:paraId="02357D59"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三级指标</w:t>
            </w:r>
          </w:p>
        </w:tc>
        <w:tc>
          <w:tcPr>
            <w:tcW w:w="1725" w:type="dxa"/>
            <w:shd w:val="clear" w:color="auto" w:fill="FFFFFF"/>
            <w:vAlign w:val="center"/>
          </w:tcPr>
          <w:p w14:paraId="64A2BF8A"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指标解释</w:t>
            </w:r>
          </w:p>
        </w:tc>
        <w:tc>
          <w:tcPr>
            <w:tcW w:w="5216" w:type="dxa"/>
            <w:shd w:val="clear" w:color="auto" w:fill="FFFFFF"/>
            <w:vAlign w:val="center"/>
          </w:tcPr>
          <w:p w14:paraId="654A3D4D"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指标说明</w:t>
            </w:r>
          </w:p>
        </w:tc>
        <w:tc>
          <w:tcPr>
            <w:tcW w:w="1304" w:type="dxa"/>
            <w:shd w:val="clear" w:color="auto" w:fill="FFFFFF"/>
            <w:vAlign w:val="center"/>
          </w:tcPr>
          <w:p w14:paraId="63386E58"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权重</w:t>
            </w:r>
          </w:p>
        </w:tc>
        <w:tc>
          <w:tcPr>
            <w:tcW w:w="1365" w:type="dxa"/>
            <w:shd w:val="clear" w:color="auto" w:fill="FFFFFF"/>
            <w:vAlign w:val="center"/>
          </w:tcPr>
          <w:p w14:paraId="7CFDC12A"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得分</w:t>
            </w:r>
          </w:p>
        </w:tc>
      </w:tr>
      <w:tr w:rsidR="00C74787" w:rsidRPr="00C74787" w14:paraId="3CFDFE6E" w14:textId="77777777">
        <w:trPr>
          <w:trHeight w:val="2919"/>
          <w:jc w:val="center"/>
        </w:trPr>
        <w:tc>
          <w:tcPr>
            <w:tcW w:w="1002" w:type="dxa"/>
            <w:vMerge w:val="restart"/>
            <w:shd w:val="clear" w:color="auto" w:fill="FFFFFF"/>
            <w:vAlign w:val="center"/>
          </w:tcPr>
          <w:p w14:paraId="26F779A8" w14:textId="77777777" w:rsidR="001F0C97" w:rsidRPr="00C74787" w:rsidRDefault="001F0C97">
            <w:pPr>
              <w:widowControl/>
              <w:spacing w:line="0" w:lineRule="atLeast"/>
              <w:jc w:val="center"/>
              <w:rPr>
                <w:rFonts w:eastAsia="仿宋_GB2312"/>
                <w:kern w:val="0"/>
                <w:sz w:val="18"/>
                <w:szCs w:val="18"/>
              </w:rPr>
            </w:pPr>
          </w:p>
          <w:p w14:paraId="21EE1FA6" w14:textId="77777777" w:rsidR="001F0C97" w:rsidRPr="00C74787" w:rsidRDefault="001F0C97">
            <w:pPr>
              <w:widowControl/>
              <w:spacing w:line="0" w:lineRule="atLeast"/>
              <w:jc w:val="center"/>
              <w:rPr>
                <w:rFonts w:eastAsia="仿宋_GB2312"/>
                <w:kern w:val="0"/>
                <w:sz w:val="18"/>
                <w:szCs w:val="18"/>
              </w:rPr>
            </w:pPr>
          </w:p>
          <w:p w14:paraId="0C0269EA" w14:textId="77777777" w:rsidR="001F0C97" w:rsidRPr="00C74787" w:rsidRDefault="001F0C97">
            <w:pPr>
              <w:widowControl/>
              <w:spacing w:line="0" w:lineRule="atLeast"/>
              <w:jc w:val="center"/>
              <w:rPr>
                <w:rFonts w:eastAsia="仿宋_GB2312"/>
                <w:kern w:val="0"/>
                <w:sz w:val="18"/>
                <w:szCs w:val="18"/>
              </w:rPr>
            </w:pPr>
          </w:p>
          <w:p w14:paraId="70B70584" w14:textId="77777777" w:rsidR="001F0C97" w:rsidRPr="00C74787" w:rsidRDefault="001F0C97">
            <w:pPr>
              <w:widowControl/>
              <w:spacing w:line="0" w:lineRule="atLeast"/>
              <w:jc w:val="center"/>
              <w:rPr>
                <w:rFonts w:eastAsia="仿宋_GB2312"/>
                <w:kern w:val="0"/>
                <w:sz w:val="18"/>
                <w:szCs w:val="18"/>
              </w:rPr>
            </w:pPr>
          </w:p>
          <w:p w14:paraId="73DF76BF" w14:textId="77777777" w:rsidR="001F0C97" w:rsidRPr="00C74787" w:rsidRDefault="001F0C97">
            <w:pPr>
              <w:widowControl/>
              <w:spacing w:line="0" w:lineRule="atLeast"/>
              <w:jc w:val="center"/>
              <w:rPr>
                <w:rFonts w:eastAsia="仿宋_GB2312"/>
                <w:kern w:val="0"/>
                <w:sz w:val="18"/>
                <w:szCs w:val="18"/>
              </w:rPr>
            </w:pPr>
          </w:p>
          <w:p w14:paraId="1CCF88E9" w14:textId="77777777" w:rsidR="001F0C97" w:rsidRPr="00C74787" w:rsidRDefault="001F0C97">
            <w:pPr>
              <w:widowControl/>
              <w:spacing w:line="0" w:lineRule="atLeast"/>
              <w:jc w:val="center"/>
              <w:rPr>
                <w:rFonts w:eastAsia="仿宋_GB2312"/>
                <w:kern w:val="0"/>
                <w:sz w:val="18"/>
                <w:szCs w:val="18"/>
              </w:rPr>
            </w:pPr>
          </w:p>
          <w:p w14:paraId="7CAD711E"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 xml:space="preserve">决策　</w:t>
            </w:r>
          </w:p>
        </w:tc>
        <w:tc>
          <w:tcPr>
            <w:tcW w:w="1000" w:type="dxa"/>
            <w:vMerge w:val="restart"/>
            <w:shd w:val="clear" w:color="auto" w:fill="FFFFFF"/>
            <w:vAlign w:val="center"/>
          </w:tcPr>
          <w:p w14:paraId="0C614787"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 xml:space="preserve">项目立项　</w:t>
            </w:r>
          </w:p>
        </w:tc>
        <w:tc>
          <w:tcPr>
            <w:tcW w:w="1071" w:type="dxa"/>
            <w:shd w:val="clear" w:color="auto" w:fill="FFFFFF"/>
            <w:vAlign w:val="center"/>
          </w:tcPr>
          <w:p w14:paraId="72965D8A"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立项依据</w:t>
            </w:r>
          </w:p>
          <w:p w14:paraId="595F077E"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充分性</w:t>
            </w:r>
          </w:p>
        </w:tc>
        <w:tc>
          <w:tcPr>
            <w:tcW w:w="1725" w:type="dxa"/>
            <w:shd w:val="clear" w:color="auto" w:fill="FFFFFF"/>
            <w:vAlign w:val="center"/>
          </w:tcPr>
          <w:p w14:paraId="671A9B9A"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5D60584E" w14:textId="77777777" w:rsidR="001F0C97" w:rsidRPr="00C74787" w:rsidRDefault="00000000">
            <w:pPr>
              <w:widowControl/>
              <w:spacing w:line="0" w:lineRule="atLeast"/>
              <w:jc w:val="lef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项目立项是否符合国家法律法规、国民经济发展规划和相关政策；</w:t>
            </w:r>
            <w:r w:rsidRPr="00C74787">
              <w:rPr>
                <w:rFonts w:eastAsia="仿宋_GB2312"/>
                <w:kern w:val="0"/>
                <w:sz w:val="18"/>
                <w:szCs w:val="18"/>
              </w:rPr>
              <w:br/>
              <w:t>②</w:t>
            </w:r>
            <w:r w:rsidRPr="00C74787">
              <w:rPr>
                <w:rFonts w:eastAsia="仿宋_GB2312"/>
                <w:kern w:val="0"/>
                <w:sz w:val="18"/>
                <w:szCs w:val="18"/>
              </w:rPr>
              <w:t>项目立项是否符合行业发展规划和政策要求；</w:t>
            </w:r>
            <w:r w:rsidRPr="00C74787">
              <w:rPr>
                <w:rFonts w:eastAsia="仿宋_GB2312"/>
                <w:kern w:val="0"/>
                <w:sz w:val="18"/>
                <w:szCs w:val="18"/>
              </w:rPr>
              <w:br/>
              <w:t>③</w:t>
            </w:r>
            <w:r w:rsidRPr="00C74787">
              <w:rPr>
                <w:rFonts w:eastAsia="仿宋_GB2312"/>
                <w:kern w:val="0"/>
                <w:sz w:val="18"/>
                <w:szCs w:val="18"/>
              </w:rPr>
              <w:t>项目立项是否与部门职责范围相符，属于部门履职所需；</w:t>
            </w:r>
            <w:r w:rsidRPr="00C74787">
              <w:rPr>
                <w:rFonts w:eastAsia="仿宋_GB2312"/>
                <w:kern w:val="0"/>
                <w:sz w:val="18"/>
                <w:szCs w:val="18"/>
              </w:rPr>
              <w:br/>
              <w:t>④</w:t>
            </w:r>
            <w:r w:rsidRPr="00C74787">
              <w:rPr>
                <w:rFonts w:eastAsia="仿宋_GB2312"/>
                <w:kern w:val="0"/>
                <w:sz w:val="18"/>
                <w:szCs w:val="18"/>
              </w:rPr>
              <w:t>项目是否属于公共财政支持范围，是否符合中央、地方事权支出责任划分原则；</w:t>
            </w:r>
            <w:r w:rsidRPr="00C74787">
              <w:rPr>
                <w:rFonts w:eastAsia="仿宋_GB2312"/>
                <w:kern w:val="0"/>
                <w:sz w:val="18"/>
                <w:szCs w:val="18"/>
              </w:rPr>
              <w:br/>
              <w:t>⑤</w:t>
            </w:r>
            <w:r w:rsidRPr="00C74787">
              <w:rPr>
                <w:rFonts w:eastAsia="仿宋_GB2312"/>
                <w:kern w:val="0"/>
                <w:sz w:val="18"/>
                <w:szCs w:val="18"/>
              </w:rPr>
              <w:t>项目是否与相关部门同类项目或部门内部相关项目重复。</w:t>
            </w:r>
          </w:p>
        </w:tc>
        <w:tc>
          <w:tcPr>
            <w:tcW w:w="1304" w:type="dxa"/>
            <w:shd w:val="clear" w:color="auto" w:fill="FFFFFF"/>
            <w:vAlign w:val="center"/>
          </w:tcPr>
          <w:p w14:paraId="11740DC9"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3</w:t>
            </w:r>
          </w:p>
        </w:tc>
        <w:tc>
          <w:tcPr>
            <w:tcW w:w="1365" w:type="dxa"/>
            <w:shd w:val="clear" w:color="auto" w:fill="FFFFFF"/>
            <w:vAlign w:val="center"/>
          </w:tcPr>
          <w:p w14:paraId="61708D8B"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3</w:t>
            </w:r>
          </w:p>
        </w:tc>
      </w:tr>
      <w:tr w:rsidR="00C74787" w:rsidRPr="00C74787" w14:paraId="5252320C" w14:textId="77777777">
        <w:trPr>
          <w:trHeight w:val="90"/>
          <w:jc w:val="center"/>
        </w:trPr>
        <w:tc>
          <w:tcPr>
            <w:tcW w:w="1002" w:type="dxa"/>
            <w:vMerge/>
            <w:shd w:val="clear" w:color="auto" w:fill="FFFFFF"/>
            <w:vAlign w:val="center"/>
          </w:tcPr>
          <w:p w14:paraId="25A7A6A4" w14:textId="77777777" w:rsidR="001F0C97" w:rsidRPr="00C74787" w:rsidRDefault="001F0C97">
            <w:pPr>
              <w:spacing w:line="0" w:lineRule="atLeast"/>
              <w:jc w:val="center"/>
              <w:rPr>
                <w:rFonts w:eastAsia="仿宋_GB2312"/>
                <w:kern w:val="0"/>
                <w:sz w:val="18"/>
                <w:szCs w:val="18"/>
              </w:rPr>
            </w:pPr>
          </w:p>
        </w:tc>
        <w:tc>
          <w:tcPr>
            <w:tcW w:w="1000" w:type="dxa"/>
            <w:vMerge/>
            <w:shd w:val="clear" w:color="auto" w:fill="FFFFFF"/>
            <w:vAlign w:val="center"/>
          </w:tcPr>
          <w:p w14:paraId="7AE35878" w14:textId="77777777" w:rsidR="001F0C97" w:rsidRPr="00C74787" w:rsidRDefault="001F0C97">
            <w:pPr>
              <w:widowControl/>
              <w:spacing w:line="0" w:lineRule="atLeast"/>
              <w:jc w:val="center"/>
              <w:rPr>
                <w:rFonts w:eastAsia="仿宋_GB2312"/>
                <w:kern w:val="0"/>
                <w:sz w:val="18"/>
                <w:szCs w:val="18"/>
              </w:rPr>
            </w:pPr>
          </w:p>
        </w:tc>
        <w:tc>
          <w:tcPr>
            <w:tcW w:w="1071" w:type="dxa"/>
            <w:shd w:val="clear" w:color="auto" w:fill="FFFFFF"/>
            <w:vAlign w:val="center"/>
          </w:tcPr>
          <w:p w14:paraId="23316881"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立项程序</w:t>
            </w:r>
          </w:p>
          <w:p w14:paraId="51B6C79A"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规范性</w:t>
            </w:r>
          </w:p>
        </w:tc>
        <w:tc>
          <w:tcPr>
            <w:tcW w:w="1725" w:type="dxa"/>
            <w:shd w:val="clear" w:color="auto" w:fill="FFFFFF"/>
            <w:vAlign w:val="center"/>
          </w:tcPr>
          <w:p w14:paraId="46B2A5EA"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44A98FC1" w14:textId="77777777" w:rsidR="001F0C97" w:rsidRPr="00C74787" w:rsidRDefault="00000000">
            <w:pPr>
              <w:widowControl/>
              <w:spacing w:line="0" w:lineRule="atLeast"/>
              <w:jc w:val="lef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项目是否按照规定的程序申请设立；</w:t>
            </w:r>
            <w:r w:rsidRPr="00C74787">
              <w:rPr>
                <w:rFonts w:eastAsia="仿宋_GB2312"/>
                <w:kern w:val="0"/>
                <w:sz w:val="18"/>
                <w:szCs w:val="18"/>
              </w:rPr>
              <w:br/>
              <w:t>②</w:t>
            </w:r>
            <w:r w:rsidRPr="00C74787">
              <w:rPr>
                <w:rFonts w:eastAsia="仿宋_GB2312"/>
                <w:kern w:val="0"/>
                <w:sz w:val="18"/>
                <w:szCs w:val="18"/>
              </w:rPr>
              <w:t>审批文件、材料是否符合相关要求；</w:t>
            </w:r>
            <w:r w:rsidRPr="00C74787">
              <w:rPr>
                <w:rFonts w:eastAsia="仿宋_GB2312"/>
                <w:kern w:val="0"/>
                <w:sz w:val="18"/>
                <w:szCs w:val="18"/>
              </w:rPr>
              <w:br/>
              <w:t>③</w:t>
            </w:r>
            <w:r w:rsidRPr="00C74787">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0225A450"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3</w:t>
            </w:r>
          </w:p>
        </w:tc>
        <w:tc>
          <w:tcPr>
            <w:tcW w:w="1365" w:type="dxa"/>
            <w:shd w:val="clear" w:color="auto" w:fill="FFFFFF"/>
            <w:vAlign w:val="center"/>
          </w:tcPr>
          <w:p w14:paraId="1292E392"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3</w:t>
            </w:r>
          </w:p>
        </w:tc>
      </w:tr>
      <w:tr w:rsidR="00C74787" w:rsidRPr="00C74787" w14:paraId="620F8141" w14:textId="77777777">
        <w:trPr>
          <w:trHeight w:val="90"/>
          <w:jc w:val="center"/>
        </w:trPr>
        <w:tc>
          <w:tcPr>
            <w:tcW w:w="1002" w:type="dxa"/>
            <w:vMerge/>
            <w:shd w:val="clear" w:color="auto" w:fill="FFFFFF"/>
            <w:vAlign w:val="center"/>
          </w:tcPr>
          <w:p w14:paraId="16DB29D4" w14:textId="77777777" w:rsidR="001F0C97" w:rsidRPr="00C74787" w:rsidRDefault="001F0C97">
            <w:pPr>
              <w:spacing w:line="0" w:lineRule="atLeast"/>
              <w:jc w:val="center"/>
              <w:rPr>
                <w:rFonts w:eastAsia="仿宋_GB2312"/>
                <w:kern w:val="0"/>
                <w:sz w:val="18"/>
                <w:szCs w:val="18"/>
              </w:rPr>
            </w:pPr>
          </w:p>
        </w:tc>
        <w:tc>
          <w:tcPr>
            <w:tcW w:w="1000" w:type="dxa"/>
            <w:vMerge w:val="restart"/>
            <w:shd w:val="clear" w:color="auto" w:fill="FFFFFF"/>
            <w:vAlign w:val="center"/>
          </w:tcPr>
          <w:p w14:paraId="48232A42"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 xml:space="preserve">绩效目标　</w:t>
            </w:r>
          </w:p>
        </w:tc>
        <w:tc>
          <w:tcPr>
            <w:tcW w:w="1071" w:type="dxa"/>
            <w:shd w:val="clear" w:color="auto" w:fill="FFFFFF"/>
            <w:vAlign w:val="center"/>
          </w:tcPr>
          <w:p w14:paraId="680F71FA"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绩效目标</w:t>
            </w:r>
          </w:p>
          <w:p w14:paraId="72F96990"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合理性</w:t>
            </w:r>
          </w:p>
        </w:tc>
        <w:tc>
          <w:tcPr>
            <w:tcW w:w="1725" w:type="dxa"/>
            <w:shd w:val="clear" w:color="000000" w:fill="FFFFFF"/>
            <w:vAlign w:val="center"/>
          </w:tcPr>
          <w:p w14:paraId="2086799C"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A73C2E2" w14:textId="77777777" w:rsidR="001F0C97" w:rsidRPr="00C74787" w:rsidRDefault="00000000">
            <w:pPr>
              <w:widowControl/>
              <w:spacing w:line="0" w:lineRule="atLeast"/>
              <w:jc w:val="lef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r>
            <w:r w:rsidRPr="00C74787">
              <w:rPr>
                <w:rFonts w:eastAsia="仿宋_GB2312"/>
                <w:kern w:val="0"/>
                <w:sz w:val="18"/>
                <w:szCs w:val="18"/>
              </w:rPr>
              <w:t>（如未设定预算绩效目标，也可考核其他工作任务目标）</w:t>
            </w:r>
            <w:r w:rsidRPr="00C74787">
              <w:rPr>
                <w:rFonts w:eastAsia="仿宋_GB2312"/>
                <w:kern w:val="0"/>
                <w:sz w:val="18"/>
                <w:szCs w:val="18"/>
              </w:rPr>
              <w:br/>
              <w:t>①</w:t>
            </w:r>
            <w:r w:rsidRPr="00C74787">
              <w:rPr>
                <w:rFonts w:eastAsia="仿宋_GB2312"/>
                <w:kern w:val="0"/>
                <w:sz w:val="18"/>
                <w:szCs w:val="18"/>
              </w:rPr>
              <w:t>项目是否有绩效目标；</w:t>
            </w:r>
            <w:r w:rsidRPr="00C74787">
              <w:rPr>
                <w:rFonts w:eastAsia="仿宋_GB2312"/>
                <w:kern w:val="0"/>
                <w:sz w:val="18"/>
                <w:szCs w:val="18"/>
              </w:rPr>
              <w:br/>
              <w:t>②</w:t>
            </w:r>
            <w:r w:rsidRPr="00C74787">
              <w:rPr>
                <w:rFonts w:eastAsia="仿宋_GB2312"/>
                <w:kern w:val="0"/>
                <w:sz w:val="18"/>
                <w:szCs w:val="18"/>
              </w:rPr>
              <w:t>项目绩效目标与实际工作内容是否具有相关性；</w:t>
            </w:r>
            <w:r w:rsidRPr="00C74787">
              <w:rPr>
                <w:rFonts w:eastAsia="仿宋_GB2312"/>
                <w:kern w:val="0"/>
                <w:sz w:val="18"/>
                <w:szCs w:val="18"/>
              </w:rPr>
              <w:br/>
              <w:t>③</w:t>
            </w:r>
            <w:r w:rsidRPr="00C74787">
              <w:rPr>
                <w:rFonts w:eastAsia="仿宋_GB2312"/>
                <w:kern w:val="0"/>
                <w:sz w:val="18"/>
                <w:szCs w:val="18"/>
              </w:rPr>
              <w:t>项目预期产出效益和效果是否符合正常的业绩水平；</w:t>
            </w:r>
          </w:p>
          <w:p w14:paraId="4AF85469" w14:textId="77777777" w:rsidR="001F0C97" w:rsidRPr="00C74787" w:rsidRDefault="00000000">
            <w:pPr>
              <w:widowControl/>
              <w:spacing w:line="0" w:lineRule="atLeast"/>
              <w:jc w:val="left"/>
              <w:rPr>
                <w:rFonts w:eastAsia="仿宋_GB2312"/>
                <w:kern w:val="0"/>
                <w:sz w:val="18"/>
                <w:szCs w:val="18"/>
              </w:rPr>
            </w:pPr>
            <w:r w:rsidRPr="00C74787">
              <w:rPr>
                <w:rFonts w:eastAsia="仿宋_GB2312"/>
                <w:kern w:val="0"/>
                <w:sz w:val="18"/>
                <w:szCs w:val="18"/>
              </w:rPr>
              <w:t>④</w:t>
            </w:r>
            <w:r w:rsidRPr="00C74787">
              <w:rPr>
                <w:rFonts w:eastAsia="仿宋_GB2312"/>
                <w:kern w:val="0"/>
                <w:sz w:val="18"/>
                <w:szCs w:val="18"/>
              </w:rPr>
              <w:t>是否与预算确定的项目投资额或资金量相匹配。</w:t>
            </w:r>
          </w:p>
        </w:tc>
        <w:tc>
          <w:tcPr>
            <w:tcW w:w="1304" w:type="dxa"/>
            <w:shd w:val="clear" w:color="000000" w:fill="FFFFFF"/>
            <w:vAlign w:val="center"/>
          </w:tcPr>
          <w:p w14:paraId="6F9FC7BE"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3</w:t>
            </w:r>
          </w:p>
        </w:tc>
        <w:tc>
          <w:tcPr>
            <w:tcW w:w="1365" w:type="dxa"/>
            <w:shd w:val="clear" w:color="000000" w:fill="FFFFFF"/>
            <w:vAlign w:val="center"/>
          </w:tcPr>
          <w:p w14:paraId="372934EB"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3</w:t>
            </w:r>
          </w:p>
        </w:tc>
      </w:tr>
      <w:tr w:rsidR="00C74787" w:rsidRPr="00C74787" w14:paraId="75B429C5" w14:textId="77777777">
        <w:trPr>
          <w:trHeight w:val="1464"/>
          <w:jc w:val="center"/>
        </w:trPr>
        <w:tc>
          <w:tcPr>
            <w:tcW w:w="1002" w:type="dxa"/>
            <w:vMerge/>
            <w:shd w:val="clear" w:color="auto" w:fill="FFFFFF"/>
            <w:vAlign w:val="center"/>
          </w:tcPr>
          <w:p w14:paraId="340208D0" w14:textId="77777777" w:rsidR="001F0C97" w:rsidRPr="00C74787" w:rsidRDefault="001F0C97">
            <w:pPr>
              <w:widowControl/>
              <w:spacing w:line="0" w:lineRule="atLeast"/>
              <w:jc w:val="center"/>
              <w:rPr>
                <w:rFonts w:eastAsia="仿宋_GB2312"/>
                <w:kern w:val="0"/>
                <w:sz w:val="18"/>
                <w:szCs w:val="18"/>
              </w:rPr>
            </w:pPr>
          </w:p>
        </w:tc>
        <w:tc>
          <w:tcPr>
            <w:tcW w:w="1000" w:type="dxa"/>
            <w:vMerge/>
            <w:shd w:val="clear" w:color="auto" w:fill="FFFFFF"/>
            <w:vAlign w:val="center"/>
          </w:tcPr>
          <w:p w14:paraId="0A158DEC" w14:textId="77777777" w:rsidR="001F0C97" w:rsidRPr="00C74787" w:rsidRDefault="001F0C97">
            <w:pPr>
              <w:widowControl/>
              <w:spacing w:line="0" w:lineRule="atLeast"/>
              <w:jc w:val="center"/>
              <w:rPr>
                <w:rFonts w:eastAsia="仿宋_GB2312"/>
                <w:kern w:val="0"/>
                <w:sz w:val="18"/>
                <w:szCs w:val="18"/>
              </w:rPr>
            </w:pPr>
          </w:p>
        </w:tc>
        <w:tc>
          <w:tcPr>
            <w:tcW w:w="1071" w:type="dxa"/>
            <w:shd w:val="clear" w:color="auto" w:fill="FFFFFF"/>
            <w:vAlign w:val="center"/>
          </w:tcPr>
          <w:p w14:paraId="44D8CFD4"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绩效指标</w:t>
            </w:r>
          </w:p>
          <w:p w14:paraId="6495BD4B"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明确性</w:t>
            </w:r>
          </w:p>
        </w:tc>
        <w:tc>
          <w:tcPr>
            <w:tcW w:w="1725" w:type="dxa"/>
            <w:shd w:val="clear" w:color="000000" w:fill="FFFFFF"/>
            <w:vAlign w:val="center"/>
          </w:tcPr>
          <w:p w14:paraId="034E83DA"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6739F412"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是否将项目绩效目标细化分解为具体的绩效指标；</w:t>
            </w:r>
            <w:r w:rsidRPr="00C74787">
              <w:rPr>
                <w:rFonts w:eastAsia="仿宋_GB2312"/>
                <w:kern w:val="0"/>
                <w:sz w:val="18"/>
                <w:szCs w:val="18"/>
              </w:rPr>
              <w:br/>
              <w:t>②</w:t>
            </w:r>
            <w:r w:rsidRPr="00C74787">
              <w:rPr>
                <w:rFonts w:eastAsia="仿宋_GB2312"/>
                <w:kern w:val="0"/>
                <w:sz w:val="18"/>
                <w:szCs w:val="18"/>
              </w:rPr>
              <w:t>是否通过清晰、可衡量的指标值予以体现；</w:t>
            </w:r>
            <w:r w:rsidRPr="00C74787">
              <w:rPr>
                <w:rFonts w:eastAsia="仿宋_GB2312"/>
                <w:kern w:val="0"/>
                <w:sz w:val="18"/>
                <w:szCs w:val="18"/>
              </w:rPr>
              <w:br/>
              <w:t>③</w:t>
            </w:r>
            <w:r w:rsidRPr="00C74787">
              <w:rPr>
                <w:rFonts w:eastAsia="仿宋_GB2312"/>
                <w:kern w:val="0"/>
                <w:sz w:val="18"/>
                <w:szCs w:val="18"/>
              </w:rPr>
              <w:t>是否与项目目标任务数或计划数相对应。</w:t>
            </w:r>
            <w:r w:rsidRPr="00C74787">
              <w:rPr>
                <w:rFonts w:eastAsia="仿宋_GB2312"/>
                <w:kern w:val="0"/>
                <w:sz w:val="18"/>
                <w:szCs w:val="18"/>
              </w:rPr>
              <w:br/>
            </w:r>
          </w:p>
        </w:tc>
        <w:tc>
          <w:tcPr>
            <w:tcW w:w="1304" w:type="dxa"/>
            <w:shd w:val="clear" w:color="000000" w:fill="FFFFFF"/>
            <w:vAlign w:val="center"/>
          </w:tcPr>
          <w:p w14:paraId="1D939205"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3</w:t>
            </w:r>
          </w:p>
        </w:tc>
        <w:tc>
          <w:tcPr>
            <w:tcW w:w="1365" w:type="dxa"/>
            <w:shd w:val="clear" w:color="000000" w:fill="FFFFFF"/>
            <w:vAlign w:val="center"/>
          </w:tcPr>
          <w:p w14:paraId="1FC15E9E"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3</w:t>
            </w:r>
          </w:p>
        </w:tc>
      </w:tr>
      <w:tr w:rsidR="00C74787" w:rsidRPr="00C74787" w14:paraId="6C00CDEC" w14:textId="77777777">
        <w:trPr>
          <w:trHeight w:val="1942"/>
          <w:jc w:val="center"/>
        </w:trPr>
        <w:tc>
          <w:tcPr>
            <w:tcW w:w="1002" w:type="dxa"/>
            <w:vMerge/>
            <w:shd w:val="clear" w:color="auto" w:fill="FFFFFF"/>
            <w:vAlign w:val="center"/>
          </w:tcPr>
          <w:p w14:paraId="2585CE71" w14:textId="77777777" w:rsidR="001F0C97" w:rsidRPr="00C74787" w:rsidRDefault="001F0C97">
            <w:pPr>
              <w:spacing w:line="0" w:lineRule="atLeast"/>
              <w:jc w:val="center"/>
              <w:rPr>
                <w:rFonts w:eastAsia="仿宋_GB2312"/>
                <w:kern w:val="0"/>
                <w:sz w:val="18"/>
                <w:szCs w:val="18"/>
              </w:rPr>
            </w:pPr>
          </w:p>
        </w:tc>
        <w:tc>
          <w:tcPr>
            <w:tcW w:w="1000" w:type="dxa"/>
            <w:vMerge w:val="restart"/>
            <w:shd w:val="clear" w:color="auto" w:fill="FFFFFF"/>
            <w:vAlign w:val="center"/>
          </w:tcPr>
          <w:p w14:paraId="1175D62D"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资金投入</w:t>
            </w:r>
          </w:p>
          <w:p w14:paraId="7C8508CA" w14:textId="77777777" w:rsidR="001F0C97" w:rsidRPr="00C74787" w:rsidRDefault="00000000">
            <w:pPr>
              <w:spacing w:line="0" w:lineRule="atLeast"/>
              <w:jc w:val="center"/>
              <w:rPr>
                <w:rFonts w:eastAsia="仿宋_GB2312"/>
                <w:kern w:val="0"/>
                <w:sz w:val="18"/>
                <w:szCs w:val="18"/>
              </w:rPr>
            </w:pPr>
            <w:r w:rsidRPr="00C74787">
              <w:rPr>
                <w:rFonts w:eastAsia="仿宋_GB2312"/>
                <w:kern w:val="0"/>
                <w:sz w:val="18"/>
                <w:szCs w:val="18"/>
              </w:rPr>
              <w:t xml:space="preserve">　</w:t>
            </w:r>
          </w:p>
        </w:tc>
        <w:tc>
          <w:tcPr>
            <w:tcW w:w="1071" w:type="dxa"/>
            <w:shd w:val="clear" w:color="auto" w:fill="FFFFFF"/>
            <w:vAlign w:val="center"/>
          </w:tcPr>
          <w:p w14:paraId="0A5C537D"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预算编制</w:t>
            </w:r>
          </w:p>
          <w:p w14:paraId="6C8C647F"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科学性</w:t>
            </w:r>
          </w:p>
        </w:tc>
        <w:tc>
          <w:tcPr>
            <w:tcW w:w="1725" w:type="dxa"/>
            <w:shd w:val="clear" w:color="auto" w:fill="FFFFFF"/>
            <w:vAlign w:val="center"/>
          </w:tcPr>
          <w:p w14:paraId="098C5466"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ADF9593"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预算编制是否经过科学论证；</w:t>
            </w:r>
            <w:r w:rsidRPr="00C74787">
              <w:rPr>
                <w:rFonts w:eastAsia="仿宋_GB2312"/>
                <w:kern w:val="0"/>
                <w:sz w:val="18"/>
                <w:szCs w:val="18"/>
              </w:rPr>
              <w:br/>
              <w:t>②</w:t>
            </w:r>
            <w:r w:rsidRPr="00C74787">
              <w:rPr>
                <w:rFonts w:eastAsia="仿宋_GB2312"/>
                <w:kern w:val="0"/>
                <w:sz w:val="18"/>
                <w:szCs w:val="18"/>
              </w:rPr>
              <w:t>预算内容与项目内容是否匹配；</w:t>
            </w:r>
            <w:r w:rsidRPr="00C74787">
              <w:rPr>
                <w:rFonts w:eastAsia="仿宋_GB2312"/>
                <w:kern w:val="0"/>
                <w:sz w:val="18"/>
                <w:szCs w:val="18"/>
              </w:rPr>
              <w:br/>
              <w:t>③</w:t>
            </w:r>
            <w:r w:rsidRPr="00C74787">
              <w:rPr>
                <w:rFonts w:eastAsia="仿宋_GB2312"/>
                <w:kern w:val="0"/>
                <w:sz w:val="18"/>
                <w:szCs w:val="18"/>
              </w:rPr>
              <w:t>预算额度测算依据是否充分，是否按照标准编制；</w:t>
            </w:r>
            <w:r w:rsidRPr="00C74787">
              <w:rPr>
                <w:rFonts w:eastAsia="仿宋_GB2312"/>
                <w:kern w:val="0"/>
                <w:sz w:val="18"/>
                <w:szCs w:val="18"/>
              </w:rPr>
              <w:br/>
              <w:t>④</w:t>
            </w:r>
            <w:r w:rsidRPr="00C74787">
              <w:rPr>
                <w:rFonts w:eastAsia="仿宋_GB2312"/>
                <w:kern w:val="0"/>
                <w:sz w:val="18"/>
                <w:szCs w:val="18"/>
              </w:rPr>
              <w:t>预算确定的项目投资额或资金量是否与工作任务相匹配。</w:t>
            </w:r>
          </w:p>
        </w:tc>
        <w:tc>
          <w:tcPr>
            <w:tcW w:w="1304" w:type="dxa"/>
            <w:shd w:val="clear" w:color="auto" w:fill="FFFFFF"/>
            <w:vAlign w:val="center"/>
          </w:tcPr>
          <w:p w14:paraId="39631081"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auto" w:fill="FFFFFF"/>
            <w:vAlign w:val="center"/>
          </w:tcPr>
          <w:p w14:paraId="16CD7DD5"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5DE31929" w14:textId="77777777">
        <w:trPr>
          <w:trHeight w:val="1706"/>
          <w:jc w:val="center"/>
        </w:trPr>
        <w:tc>
          <w:tcPr>
            <w:tcW w:w="1002" w:type="dxa"/>
            <w:vMerge/>
            <w:shd w:val="clear" w:color="auto" w:fill="FFFFFF"/>
            <w:vAlign w:val="center"/>
          </w:tcPr>
          <w:p w14:paraId="3A480BD9" w14:textId="77777777" w:rsidR="001F0C97" w:rsidRPr="00C74787" w:rsidRDefault="001F0C97">
            <w:pPr>
              <w:widowControl/>
              <w:spacing w:line="0" w:lineRule="atLeast"/>
              <w:jc w:val="center"/>
              <w:rPr>
                <w:rFonts w:eastAsia="仿宋_GB2312"/>
                <w:kern w:val="0"/>
                <w:sz w:val="18"/>
                <w:szCs w:val="18"/>
              </w:rPr>
            </w:pPr>
          </w:p>
        </w:tc>
        <w:tc>
          <w:tcPr>
            <w:tcW w:w="1000" w:type="dxa"/>
            <w:vMerge/>
            <w:shd w:val="clear" w:color="auto" w:fill="FFFFFF"/>
            <w:vAlign w:val="center"/>
          </w:tcPr>
          <w:p w14:paraId="43914ECF" w14:textId="77777777" w:rsidR="001F0C97" w:rsidRPr="00C74787" w:rsidRDefault="001F0C97">
            <w:pPr>
              <w:widowControl/>
              <w:spacing w:line="0" w:lineRule="atLeast"/>
              <w:jc w:val="center"/>
              <w:rPr>
                <w:rFonts w:eastAsia="仿宋_GB2312"/>
                <w:kern w:val="0"/>
                <w:sz w:val="18"/>
                <w:szCs w:val="18"/>
              </w:rPr>
            </w:pPr>
          </w:p>
        </w:tc>
        <w:tc>
          <w:tcPr>
            <w:tcW w:w="1071" w:type="dxa"/>
            <w:shd w:val="clear" w:color="auto" w:fill="FFFFFF"/>
            <w:vAlign w:val="center"/>
          </w:tcPr>
          <w:p w14:paraId="17C2C382"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资金分配</w:t>
            </w:r>
          </w:p>
          <w:p w14:paraId="07D20FBD"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合理性</w:t>
            </w:r>
          </w:p>
        </w:tc>
        <w:tc>
          <w:tcPr>
            <w:tcW w:w="1725" w:type="dxa"/>
            <w:shd w:val="clear" w:color="auto" w:fill="FFFFFF"/>
            <w:vAlign w:val="center"/>
          </w:tcPr>
          <w:p w14:paraId="3AC495E1"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A1DF9E7"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预算资金分配依据是否充分；</w:t>
            </w:r>
            <w:r w:rsidRPr="00C74787">
              <w:rPr>
                <w:rFonts w:eastAsia="仿宋_GB2312"/>
                <w:kern w:val="0"/>
                <w:sz w:val="18"/>
                <w:szCs w:val="18"/>
              </w:rPr>
              <w:br/>
              <w:t>②</w:t>
            </w:r>
            <w:r w:rsidRPr="00C74787">
              <w:rPr>
                <w:rFonts w:eastAsia="仿宋_GB2312"/>
                <w:kern w:val="0"/>
                <w:sz w:val="18"/>
                <w:szCs w:val="18"/>
              </w:rPr>
              <w:t>资金分配额度是否合理，与项目单位或地方实际是否相适应。</w:t>
            </w:r>
          </w:p>
        </w:tc>
        <w:tc>
          <w:tcPr>
            <w:tcW w:w="1304" w:type="dxa"/>
            <w:shd w:val="clear" w:color="auto" w:fill="FFFFFF"/>
            <w:vAlign w:val="center"/>
          </w:tcPr>
          <w:p w14:paraId="1D2B58DA"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auto" w:fill="FFFFFF"/>
            <w:vAlign w:val="center"/>
          </w:tcPr>
          <w:p w14:paraId="57A4477B"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02DC9FDB" w14:textId="77777777">
        <w:trPr>
          <w:trHeight w:val="1415"/>
          <w:jc w:val="center"/>
        </w:trPr>
        <w:tc>
          <w:tcPr>
            <w:tcW w:w="1002" w:type="dxa"/>
            <w:vMerge w:val="restart"/>
            <w:shd w:val="clear" w:color="auto" w:fill="FFFFFF"/>
            <w:vAlign w:val="center"/>
          </w:tcPr>
          <w:p w14:paraId="1A2300B8" w14:textId="77777777" w:rsidR="001F0C97" w:rsidRPr="00C74787" w:rsidRDefault="001F0C97">
            <w:pPr>
              <w:spacing w:line="0" w:lineRule="atLeast"/>
              <w:jc w:val="center"/>
              <w:rPr>
                <w:rFonts w:eastAsia="仿宋_GB2312"/>
                <w:kern w:val="0"/>
                <w:sz w:val="18"/>
                <w:szCs w:val="18"/>
              </w:rPr>
            </w:pPr>
          </w:p>
          <w:p w14:paraId="15452E3E" w14:textId="77777777" w:rsidR="001F0C97" w:rsidRPr="00C74787" w:rsidRDefault="001F0C97">
            <w:pPr>
              <w:spacing w:line="0" w:lineRule="atLeast"/>
              <w:jc w:val="center"/>
              <w:rPr>
                <w:rFonts w:eastAsia="仿宋_GB2312"/>
                <w:kern w:val="0"/>
                <w:sz w:val="18"/>
                <w:szCs w:val="18"/>
              </w:rPr>
            </w:pPr>
          </w:p>
          <w:p w14:paraId="6986C184" w14:textId="77777777" w:rsidR="001F0C97" w:rsidRPr="00C74787" w:rsidRDefault="001F0C97">
            <w:pPr>
              <w:spacing w:line="0" w:lineRule="atLeast"/>
              <w:jc w:val="center"/>
              <w:rPr>
                <w:rFonts w:eastAsia="仿宋_GB2312"/>
                <w:kern w:val="0"/>
                <w:sz w:val="18"/>
                <w:szCs w:val="18"/>
              </w:rPr>
            </w:pPr>
          </w:p>
          <w:p w14:paraId="4847B7D5" w14:textId="77777777" w:rsidR="001F0C97" w:rsidRPr="00C74787" w:rsidRDefault="001F0C97">
            <w:pPr>
              <w:spacing w:line="0" w:lineRule="atLeast"/>
              <w:jc w:val="center"/>
              <w:rPr>
                <w:rFonts w:eastAsia="仿宋_GB2312"/>
                <w:kern w:val="0"/>
                <w:sz w:val="18"/>
                <w:szCs w:val="18"/>
              </w:rPr>
            </w:pPr>
          </w:p>
          <w:p w14:paraId="290ACDDD" w14:textId="77777777" w:rsidR="001F0C97" w:rsidRPr="00C74787" w:rsidRDefault="001F0C97">
            <w:pPr>
              <w:spacing w:line="0" w:lineRule="atLeast"/>
              <w:jc w:val="center"/>
              <w:rPr>
                <w:rFonts w:eastAsia="仿宋_GB2312"/>
                <w:kern w:val="0"/>
                <w:sz w:val="18"/>
                <w:szCs w:val="18"/>
              </w:rPr>
            </w:pPr>
          </w:p>
          <w:p w14:paraId="742274F6" w14:textId="77777777" w:rsidR="001F0C97" w:rsidRPr="00C74787" w:rsidRDefault="001F0C97">
            <w:pPr>
              <w:spacing w:line="0" w:lineRule="atLeast"/>
              <w:jc w:val="center"/>
              <w:rPr>
                <w:rFonts w:eastAsia="仿宋_GB2312"/>
                <w:kern w:val="0"/>
                <w:sz w:val="18"/>
                <w:szCs w:val="18"/>
              </w:rPr>
            </w:pPr>
          </w:p>
          <w:p w14:paraId="7FAC1DCB" w14:textId="77777777" w:rsidR="001F0C97" w:rsidRPr="00C74787" w:rsidRDefault="001F0C97">
            <w:pPr>
              <w:spacing w:line="0" w:lineRule="atLeast"/>
              <w:jc w:val="center"/>
              <w:rPr>
                <w:rFonts w:eastAsia="仿宋_GB2312"/>
                <w:kern w:val="0"/>
                <w:sz w:val="18"/>
                <w:szCs w:val="18"/>
              </w:rPr>
            </w:pPr>
          </w:p>
          <w:p w14:paraId="40FDC21F" w14:textId="77777777" w:rsidR="001F0C97" w:rsidRPr="00C74787" w:rsidRDefault="001F0C97">
            <w:pPr>
              <w:spacing w:line="0" w:lineRule="atLeast"/>
              <w:jc w:val="center"/>
              <w:rPr>
                <w:rFonts w:eastAsia="仿宋_GB2312"/>
                <w:kern w:val="0"/>
                <w:sz w:val="18"/>
                <w:szCs w:val="18"/>
              </w:rPr>
            </w:pPr>
          </w:p>
          <w:p w14:paraId="7D42E56A" w14:textId="77777777" w:rsidR="001F0C97" w:rsidRPr="00C74787" w:rsidRDefault="001F0C97">
            <w:pPr>
              <w:spacing w:line="0" w:lineRule="atLeast"/>
              <w:jc w:val="center"/>
              <w:rPr>
                <w:rFonts w:eastAsia="仿宋_GB2312"/>
                <w:kern w:val="0"/>
                <w:sz w:val="18"/>
                <w:szCs w:val="18"/>
              </w:rPr>
            </w:pPr>
          </w:p>
          <w:p w14:paraId="79E0D503" w14:textId="77777777" w:rsidR="001F0C97" w:rsidRPr="00C74787" w:rsidRDefault="001F0C97">
            <w:pPr>
              <w:spacing w:line="0" w:lineRule="atLeast"/>
              <w:jc w:val="center"/>
              <w:rPr>
                <w:rFonts w:eastAsia="仿宋_GB2312"/>
                <w:kern w:val="0"/>
                <w:sz w:val="18"/>
                <w:szCs w:val="18"/>
              </w:rPr>
            </w:pPr>
          </w:p>
          <w:p w14:paraId="78DC3B42" w14:textId="77777777" w:rsidR="001F0C97" w:rsidRPr="00C74787" w:rsidRDefault="001F0C97">
            <w:pPr>
              <w:spacing w:line="0" w:lineRule="atLeast"/>
              <w:jc w:val="center"/>
              <w:rPr>
                <w:rFonts w:eastAsia="仿宋_GB2312"/>
                <w:kern w:val="0"/>
                <w:sz w:val="18"/>
                <w:szCs w:val="18"/>
              </w:rPr>
            </w:pPr>
          </w:p>
          <w:p w14:paraId="2D2418FE" w14:textId="77777777" w:rsidR="001F0C97" w:rsidRPr="00C74787" w:rsidRDefault="001F0C97">
            <w:pPr>
              <w:spacing w:line="0" w:lineRule="atLeast"/>
              <w:jc w:val="center"/>
              <w:rPr>
                <w:rFonts w:eastAsia="仿宋_GB2312"/>
                <w:kern w:val="0"/>
                <w:sz w:val="18"/>
                <w:szCs w:val="18"/>
              </w:rPr>
            </w:pPr>
          </w:p>
          <w:p w14:paraId="4C336891" w14:textId="77777777" w:rsidR="001F0C97" w:rsidRPr="00C74787" w:rsidRDefault="001F0C97">
            <w:pPr>
              <w:spacing w:line="0" w:lineRule="atLeast"/>
              <w:jc w:val="center"/>
              <w:rPr>
                <w:rFonts w:eastAsia="仿宋_GB2312"/>
                <w:kern w:val="0"/>
                <w:sz w:val="18"/>
                <w:szCs w:val="18"/>
              </w:rPr>
            </w:pPr>
          </w:p>
          <w:p w14:paraId="4E5041BE" w14:textId="77777777" w:rsidR="001F0C97" w:rsidRPr="00C74787" w:rsidRDefault="001F0C97">
            <w:pPr>
              <w:spacing w:line="0" w:lineRule="atLeast"/>
              <w:jc w:val="center"/>
              <w:rPr>
                <w:rFonts w:eastAsia="仿宋_GB2312"/>
                <w:kern w:val="0"/>
                <w:sz w:val="18"/>
                <w:szCs w:val="18"/>
              </w:rPr>
            </w:pPr>
          </w:p>
          <w:p w14:paraId="7D1962B8" w14:textId="77777777" w:rsidR="001F0C97" w:rsidRPr="00C74787" w:rsidRDefault="001F0C97">
            <w:pPr>
              <w:spacing w:line="0" w:lineRule="atLeast"/>
              <w:jc w:val="center"/>
              <w:rPr>
                <w:rFonts w:eastAsia="仿宋_GB2312"/>
                <w:kern w:val="0"/>
                <w:sz w:val="18"/>
                <w:szCs w:val="18"/>
              </w:rPr>
            </w:pPr>
          </w:p>
          <w:p w14:paraId="41E9390F" w14:textId="77777777" w:rsidR="001F0C97" w:rsidRPr="00C74787" w:rsidRDefault="00000000">
            <w:pPr>
              <w:spacing w:line="0" w:lineRule="atLeast"/>
              <w:jc w:val="center"/>
              <w:rPr>
                <w:rFonts w:eastAsia="仿宋_GB2312"/>
                <w:kern w:val="0"/>
                <w:sz w:val="18"/>
                <w:szCs w:val="18"/>
              </w:rPr>
            </w:pPr>
            <w:r w:rsidRPr="00C74787">
              <w:rPr>
                <w:rFonts w:eastAsia="仿宋_GB2312"/>
                <w:kern w:val="0"/>
                <w:sz w:val="18"/>
                <w:szCs w:val="18"/>
              </w:rPr>
              <w:t>过程</w:t>
            </w:r>
          </w:p>
          <w:p w14:paraId="5DEFC450"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 xml:space="preserve">　　</w:t>
            </w:r>
          </w:p>
        </w:tc>
        <w:tc>
          <w:tcPr>
            <w:tcW w:w="1000" w:type="dxa"/>
            <w:vMerge w:val="restart"/>
            <w:shd w:val="clear" w:color="auto" w:fill="FFFFFF"/>
            <w:vAlign w:val="center"/>
          </w:tcPr>
          <w:p w14:paraId="7C1F2A95"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lastRenderedPageBreak/>
              <w:t>资金管理</w:t>
            </w:r>
          </w:p>
        </w:tc>
        <w:tc>
          <w:tcPr>
            <w:tcW w:w="1071" w:type="dxa"/>
            <w:shd w:val="clear" w:color="auto" w:fill="FFFFFF"/>
            <w:vAlign w:val="center"/>
          </w:tcPr>
          <w:p w14:paraId="331265E1"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资金到位率</w:t>
            </w:r>
          </w:p>
        </w:tc>
        <w:tc>
          <w:tcPr>
            <w:tcW w:w="1725" w:type="dxa"/>
            <w:shd w:val="clear" w:color="000000" w:fill="FFFFFF"/>
            <w:vAlign w:val="center"/>
          </w:tcPr>
          <w:p w14:paraId="5FE3FB95"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37F8EEC"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资金到位率</w:t>
            </w:r>
            <w:r w:rsidRPr="00C74787">
              <w:rPr>
                <w:rFonts w:eastAsia="仿宋_GB2312"/>
                <w:kern w:val="0"/>
                <w:sz w:val="18"/>
                <w:szCs w:val="18"/>
              </w:rPr>
              <w:t>=</w:t>
            </w:r>
            <w:r w:rsidRPr="00C74787">
              <w:rPr>
                <w:rFonts w:eastAsia="仿宋_GB2312"/>
                <w:kern w:val="0"/>
                <w:sz w:val="18"/>
                <w:szCs w:val="18"/>
              </w:rPr>
              <w:t>（实际到位资金</w:t>
            </w:r>
            <w:r w:rsidRPr="00C74787">
              <w:rPr>
                <w:rFonts w:eastAsia="仿宋_GB2312"/>
                <w:kern w:val="0"/>
                <w:sz w:val="18"/>
                <w:szCs w:val="18"/>
              </w:rPr>
              <w:t>/</w:t>
            </w:r>
            <w:r w:rsidRPr="00C74787">
              <w:rPr>
                <w:rFonts w:eastAsia="仿宋_GB2312"/>
                <w:kern w:val="0"/>
                <w:sz w:val="18"/>
                <w:szCs w:val="18"/>
              </w:rPr>
              <w:t>预算资金）</w:t>
            </w:r>
            <w:r w:rsidRPr="00C74787">
              <w:rPr>
                <w:rFonts w:eastAsia="仿宋_GB2312"/>
                <w:kern w:val="0"/>
                <w:sz w:val="18"/>
                <w:szCs w:val="18"/>
              </w:rPr>
              <w:t>×100%</w:t>
            </w:r>
            <w:r w:rsidRPr="00C74787">
              <w:rPr>
                <w:rFonts w:eastAsia="仿宋_GB2312"/>
                <w:kern w:val="0"/>
                <w:sz w:val="18"/>
                <w:szCs w:val="18"/>
              </w:rPr>
              <w:t>。</w:t>
            </w:r>
          </w:p>
          <w:p w14:paraId="1FA2DCB3"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实际到位资金：一定时期（本年度或项目期）内落实到具体项目的资金。</w:t>
            </w:r>
          </w:p>
          <w:p w14:paraId="15CA9A7E"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19902A89"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000000" w:fill="FFFFFF"/>
            <w:vAlign w:val="center"/>
          </w:tcPr>
          <w:p w14:paraId="7238397D"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11E839CC" w14:textId="77777777">
        <w:trPr>
          <w:trHeight w:val="1320"/>
          <w:jc w:val="center"/>
        </w:trPr>
        <w:tc>
          <w:tcPr>
            <w:tcW w:w="1002" w:type="dxa"/>
            <w:vMerge/>
            <w:shd w:val="clear" w:color="auto" w:fill="FFFFFF"/>
            <w:vAlign w:val="center"/>
          </w:tcPr>
          <w:p w14:paraId="2B54D21D" w14:textId="77777777" w:rsidR="001F0C97" w:rsidRPr="00C74787" w:rsidRDefault="001F0C97">
            <w:pPr>
              <w:spacing w:line="0" w:lineRule="atLeast"/>
              <w:jc w:val="center"/>
              <w:rPr>
                <w:rFonts w:eastAsia="仿宋_GB2312"/>
                <w:kern w:val="0"/>
                <w:sz w:val="18"/>
                <w:szCs w:val="18"/>
              </w:rPr>
            </w:pPr>
          </w:p>
        </w:tc>
        <w:tc>
          <w:tcPr>
            <w:tcW w:w="1000" w:type="dxa"/>
            <w:vMerge/>
            <w:shd w:val="clear" w:color="auto" w:fill="FFFFFF"/>
            <w:vAlign w:val="center"/>
          </w:tcPr>
          <w:p w14:paraId="00947C31" w14:textId="77777777" w:rsidR="001F0C97" w:rsidRPr="00C74787" w:rsidRDefault="001F0C97">
            <w:pPr>
              <w:spacing w:line="0" w:lineRule="atLeast"/>
              <w:jc w:val="center"/>
              <w:rPr>
                <w:rFonts w:eastAsia="仿宋_GB2312"/>
                <w:kern w:val="0"/>
                <w:sz w:val="18"/>
                <w:szCs w:val="18"/>
              </w:rPr>
            </w:pPr>
          </w:p>
        </w:tc>
        <w:tc>
          <w:tcPr>
            <w:tcW w:w="1071" w:type="dxa"/>
            <w:shd w:val="clear" w:color="auto" w:fill="FFFFFF"/>
            <w:vAlign w:val="center"/>
          </w:tcPr>
          <w:p w14:paraId="0FA1163A"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预算执行率</w:t>
            </w:r>
          </w:p>
        </w:tc>
        <w:tc>
          <w:tcPr>
            <w:tcW w:w="1725" w:type="dxa"/>
            <w:shd w:val="clear" w:color="auto" w:fill="FFFFFF"/>
            <w:vAlign w:val="center"/>
          </w:tcPr>
          <w:p w14:paraId="07B7A124"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1109EDA3"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预算执行率</w:t>
            </w:r>
            <w:r w:rsidRPr="00C74787">
              <w:rPr>
                <w:rFonts w:eastAsia="仿宋_GB2312"/>
                <w:kern w:val="0"/>
                <w:sz w:val="18"/>
                <w:szCs w:val="18"/>
              </w:rPr>
              <w:t>=</w:t>
            </w:r>
            <w:r w:rsidRPr="00C74787">
              <w:rPr>
                <w:rFonts w:eastAsia="仿宋_GB2312"/>
                <w:kern w:val="0"/>
                <w:sz w:val="18"/>
                <w:szCs w:val="18"/>
              </w:rPr>
              <w:t>（实际支出资金</w:t>
            </w:r>
            <w:r w:rsidRPr="00C74787">
              <w:rPr>
                <w:rFonts w:eastAsia="仿宋_GB2312"/>
                <w:kern w:val="0"/>
                <w:sz w:val="18"/>
                <w:szCs w:val="18"/>
              </w:rPr>
              <w:t>/</w:t>
            </w:r>
            <w:r w:rsidRPr="00C74787">
              <w:rPr>
                <w:rFonts w:eastAsia="仿宋_GB2312"/>
                <w:kern w:val="0"/>
                <w:sz w:val="18"/>
                <w:szCs w:val="18"/>
              </w:rPr>
              <w:t>实际到位资金）</w:t>
            </w:r>
            <w:r w:rsidRPr="00C74787">
              <w:rPr>
                <w:rFonts w:eastAsia="仿宋_GB2312"/>
                <w:kern w:val="0"/>
                <w:sz w:val="18"/>
                <w:szCs w:val="18"/>
              </w:rPr>
              <w:t>×100%</w:t>
            </w:r>
            <w:r w:rsidRPr="00C74787">
              <w:rPr>
                <w:rFonts w:eastAsia="仿宋_GB2312"/>
                <w:kern w:val="0"/>
                <w:sz w:val="18"/>
                <w:szCs w:val="18"/>
              </w:rPr>
              <w:t>。</w:t>
            </w:r>
            <w:r w:rsidRPr="00C74787">
              <w:rPr>
                <w:rFonts w:eastAsia="仿宋_GB2312"/>
                <w:kern w:val="0"/>
                <w:sz w:val="18"/>
                <w:szCs w:val="18"/>
              </w:rPr>
              <w:br/>
            </w:r>
            <w:r w:rsidRPr="00C74787">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3D90E834"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auto" w:fill="FFFFFF"/>
            <w:vAlign w:val="center"/>
          </w:tcPr>
          <w:p w14:paraId="265FBD8B"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507593DF" w14:textId="77777777">
        <w:trPr>
          <w:trHeight w:val="2076"/>
          <w:jc w:val="center"/>
        </w:trPr>
        <w:tc>
          <w:tcPr>
            <w:tcW w:w="1002" w:type="dxa"/>
            <w:vMerge/>
            <w:shd w:val="clear" w:color="auto" w:fill="FFFFFF"/>
            <w:vAlign w:val="center"/>
          </w:tcPr>
          <w:p w14:paraId="314C478F" w14:textId="77777777" w:rsidR="001F0C97" w:rsidRPr="00C74787" w:rsidRDefault="001F0C97">
            <w:pPr>
              <w:spacing w:line="0" w:lineRule="atLeast"/>
              <w:jc w:val="center"/>
              <w:rPr>
                <w:rFonts w:eastAsia="仿宋_GB2312"/>
                <w:kern w:val="0"/>
                <w:sz w:val="18"/>
                <w:szCs w:val="18"/>
              </w:rPr>
            </w:pPr>
          </w:p>
        </w:tc>
        <w:tc>
          <w:tcPr>
            <w:tcW w:w="1000" w:type="dxa"/>
            <w:shd w:val="clear" w:color="auto" w:fill="FFFFFF"/>
            <w:vAlign w:val="center"/>
          </w:tcPr>
          <w:p w14:paraId="35C4C4BC"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资金管理</w:t>
            </w:r>
          </w:p>
        </w:tc>
        <w:tc>
          <w:tcPr>
            <w:tcW w:w="1071" w:type="dxa"/>
            <w:shd w:val="clear" w:color="auto" w:fill="FFFFFF"/>
            <w:vAlign w:val="center"/>
          </w:tcPr>
          <w:p w14:paraId="41902A1F"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资金使用</w:t>
            </w:r>
          </w:p>
          <w:p w14:paraId="5D5BED06"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合规性</w:t>
            </w:r>
          </w:p>
        </w:tc>
        <w:tc>
          <w:tcPr>
            <w:tcW w:w="1725" w:type="dxa"/>
            <w:shd w:val="clear" w:color="000000" w:fill="FFFFFF"/>
            <w:vAlign w:val="center"/>
          </w:tcPr>
          <w:p w14:paraId="237E9F8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D78E91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是否符合国家财经法规和财务管理制度以及有关专项资金管理办法的规定；</w:t>
            </w:r>
            <w:r w:rsidRPr="00C74787">
              <w:rPr>
                <w:rFonts w:eastAsia="仿宋_GB2312"/>
                <w:kern w:val="0"/>
                <w:sz w:val="18"/>
                <w:szCs w:val="18"/>
              </w:rPr>
              <w:br/>
              <w:t>②</w:t>
            </w:r>
            <w:r w:rsidRPr="00C74787">
              <w:rPr>
                <w:rFonts w:eastAsia="仿宋_GB2312"/>
                <w:kern w:val="0"/>
                <w:sz w:val="18"/>
                <w:szCs w:val="18"/>
              </w:rPr>
              <w:t>资金的拨付是否有完整的审批程序和手续；</w:t>
            </w:r>
            <w:r w:rsidRPr="00C74787">
              <w:rPr>
                <w:rFonts w:eastAsia="仿宋_GB2312"/>
                <w:kern w:val="0"/>
                <w:sz w:val="18"/>
                <w:szCs w:val="18"/>
              </w:rPr>
              <w:br/>
              <w:t>③</w:t>
            </w:r>
            <w:r w:rsidRPr="00C74787">
              <w:rPr>
                <w:rFonts w:eastAsia="仿宋_GB2312"/>
                <w:kern w:val="0"/>
                <w:sz w:val="18"/>
                <w:szCs w:val="18"/>
              </w:rPr>
              <w:t>是否符合项目预算批复或合同规定的用途；</w:t>
            </w:r>
            <w:r w:rsidRPr="00C74787">
              <w:rPr>
                <w:rFonts w:eastAsia="仿宋_GB2312"/>
                <w:kern w:val="0"/>
                <w:sz w:val="18"/>
                <w:szCs w:val="18"/>
              </w:rPr>
              <w:br/>
              <w:t>④</w:t>
            </w:r>
            <w:r w:rsidRPr="00C74787">
              <w:rPr>
                <w:rFonts w:eastAsia="仿宋_GB2312"/>
                <w:kern w:val="0"/>
                <w:sz w:val="18"/>
                <w:szCs w:val="18"/>
              </w:rPr>
              <w:t>是否存在截留、挤占、挪用、虚列支出等情况。</w:t>
            </w:r>
          </w:p>
        </w:tc>
        <w:tc>
          <w:tcPr>
            <w:tcW w:w="1304" w:type="dxa"/>
            <w:shd w:val="clear" w:color="000000" w:fill="FFFFFF"/>
            <w:vAlign w:val="center"/>
          </w:tcPr>
          <w:p w14:paraId="140584A0"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000000" w:fill="FFFFFF"/>
            <w:vAlign w:val="center"/>
          </w:tcPr>
          <w:p w14:paraId="0E3E83D2"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01F94DE3" w14:textId="77777777">
        <w:trPr>
          <w:trHeight w:val="1797"/>
          <w:jc w:val="center"/>
        </w:trPr>
        <w:tc>
          <w:tcPr>
            <w:tcW w:w="1002" w:type="dxa"/>
            <w:vMerge/>
            <w:shd w:val="clear" w:color="auto" w:fill="FFFFFF"/>
            <w:vAlign w:val="center"/>
          </w:tcPr>
          <w:p w14:paraId="239F50F8" w14:textId="77777777" w:rsidR="001F0C97" w:rsidRPr="00C74787" w:rsidRDefault="001F0C97">
            <w:pPr>
              <w:spacing w:line="0" w:lineRule="atLeast"/>
              <w:jc w:val="center"/>
              <w:rPr>
                <w:rFonts w:eastAsia="仿宋_GB2312"/>
                <w:kern w:val="0"/>
                <w:sz w:val="18"/>
                <w:szCs w:val="18"/>
              </w:rPr>
            </w:pPr>
          </w:p>
        </w:tc>
        <w:tc>
          <w:tcPr>
            <w:tcW w:w="1000" w:type="dxa"/>
            <w:vMerge w:val="restart"/>
            <w:shd w:val="clear" w:color="auto" w:fill="FFFFFF"/>
            <w:vAlign w:val="center"/>
          </w:tcPr>
          <w:p w14:paraId="1BD898A3"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组织实施</w:t>
            </w:r>
          </w:p>
          <w:p w14:paraId="64C3C796" w14:textId="77777777" w:rsidR="001F0C97" w:rsidRPr="00C74787" w:rsidRDefault="00000000">
            <w:pPr>
              <w:spacing w:line="0" w:lineRule="atLeast"/>
              <w:jc w:val="center"/>
              <w:rPr>
                <w:rFonts w:eastAsia="仿宋_GB2312"/>
                <w:kern w:val="0"/>
                <w:sz w:val="18"/>
                <w:szCs w:val="18"/>
              </w:rPr>
            </w:pPr>
            <w:r w:rsidRPr="00C74787">
              <w:rPr>
                <w:rFonts w:eastAsia="仿宋_GB2312"/>
                <w:kern w:val="0"/>
                <w:sz w:val="18"/>
                <w:szCs w:val="18"/>
              </w:rPr>
              <w:t xml:space="preserve">　</w:t>
            </w:r>
          </w:p>
        </w:tc>
        <w:tc>
          <w:tcPr>
            <w:tcW w:w="1071" w:type="dxa"/>
            <w:shd w:val="clear" w:color="auto" w:fill="FFFFFF"/>
            <w:vAlign w:val="center"/>
          </w:tcPr>
          <w:p w14:paraId="77153EEB"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管理制度</w:t>
            </w:r>
          </w:p>
          <w:p w14:paraId="279B7354"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健全性</w:t>
            </w:r>
          </w:p>
        </w:tc>
        <w:tc>
          <w:tcPr>
            <w:tcW w:w="1725" w:type="dxa"/>
            <w:shd w:val="clear" w:color="000000" w:fill="FFFFFF"/>
            <w:vAlign w:val="center"/>
          </w:tcPr>
          <w:p w14:paraId="0B3D5DA9"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6FBB3294"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是否已制定或具有相应的财务和业务管理制度；</w:t>
            </w:r>
            <w:r w:rsidRPr="00C74787">
              <w:rPr>
                <w:rFonts w:eastAsia="仿宋_GB2312"/>
                <w:kern w:val="0"/>
                <w:sz w:val="18"/>
                <w:szCs w:val="18"/>
              </w:rPr>
              <w:br/>
              <w:t>②</w:t>
            </w:r>
            <w:r w:rsidRPr="00C74787">
              <w:rPr>
                <w:rFonts w:eastAsia="仿宋_GB2312"/>
                <w:kern w:val="0"/>
                <w:sz w:val="18"/>
                <w:szCs w:val="18"/>
              </w:rPr>
              <w:t>财务和业务管理制度是否合法、合规、完整。</w:t>
            </w:r>
          </w:p>
        </w:tc>
        <w:tc>
          <w:tcPr>
            <w:tcW w:w="1304" w:type="dxa"/>
            <w:shd w:val="clear" w:color="000000" w:fill="FFFFFF"/>
            <w:vAlign w:val="center"/>
          </w:tcPr>
          <w:p w14:paraId="04D72037"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000000" w:fill="FFFFFF"/>
            <w:vAlign w:val="center"/>
          </w:tcPr>
          <w:p w14:paraId="3CB70E14"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190EDF8C" w14:textId="77777777">
        <w:trPr>
          <w:trHeight w:val="1769"/>
          <w:jc w:val="center"/>
        </w:trPr>
        <w:tc>
          <w:tcPr>
            <w:tcW w:w="1002" w:type="dxa"/>
            <w:vMerge/>
            <w:shd w:val="clear" w:color="auto" w:fill="FFFFFF"/>
            <w:vAlign w:val="center"/>
          </w:tcPr>
          <w:p w14:paraId="3A62124D" w14:textId="77777777" w:rsidR="001F0C97" w:rsidRPr="00C74787" w:rsidRDefault="001F0C97">
            <w:pPr>
              <w:widowControl/>
              <w:spacing w:line="0" w:lineRule="atLeast"/>
              <w:jc w:val="center"/>
              <w:rPr>
                <w:rFonts w:eastAsia="仿宋_GB2312"/>
                <w:kern w:val="0"/>
                <w:sz w:val="18"/>
                <w:szCs w:val="18"/>
              </w:rPr>
            </w:pPr>
          </w:p>
        </w:tc>
        <w:tc>
          <w:tcPr>
            <w:tcW w:w="1000" w:type="dxa"/>
            <w:vMerge/>
            <w:shd w:val="clear" w:color="auto" w:fill="FFFFFF"/>
            <w:vAlign w:val="center"/>
          </w:tcPr>
          <w:p w14:paraId="695AEA50" w14:textId="77777777" w:rsidR="001F0C97" w:rsidRPr="00C74787" w:rsidRDefault="001F0C97">
            <w:pPr>
              <w:widowControl/>
              <w:spacing w:line="0" w:lineRule="atLeast"/>
              <w:jc w:val="center"/>
              <w:rPr>
                <w:rFonts w:eastAsia="仿宋_GB2312"/>
                <w:kern w:val="0"/>
                <w:sz w:val="18"/>
                <w:szCs w:val="18"/>
              </w:rPr>
            </w:pPr>
          </w:p>
        </w:tc>
        <w:tc>
          <w:tcPr>
            <w:tcW w:w="1071" w:type="dxa"/>
            <w:shd w:val="clear" w:color="auto" w:fill="FFFFFF"/>
            <w:vAlign w:val="center"/>
          </w:tcPr>
          <w:p w14:paraId="761C93B3"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制度执行</w:t>
            </w:r>
          </w:p>
          <w:p w14:paraId="71739A56"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有效性</w:t>
            </w:r>
          </w:p>
        </w:tc>
        <w:tc>
          <w:tcPr>
            <w:tcW w:w="1725" w:type="dxa"/>
            <w:shd w:val="clear" w:color="000000" w:fill="FFFFFF"/>
            <w:vAlign w:val="center"/>
          </w:tcPr>
          <w:p w14:paraId="65C9B4E8"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17DDCCB5"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评价要点：</w:t>
            </w:r>
            <w:r w:rsidRPr="00C74787">
              <w:rPr>
                <w:rFonts w:eastAsia="仿宋_GB2312"/>
                <w:kern w:val="0"/>
                <w:sz w:val="18"/>
                <w:szCs w:val="18"/>
              </w:rPr>
              <w:br/>
              <w:t>①</w:t>
            </w:r>
            <w:r w:rsidRPr="00C74787">
              <w:rPr>
                <w:rFonts w:eastAsia="仿宋_GB2312"/>
                <w:kern w:val="0"/>
                <w:sz w:val="18"/>
                <w:szCs w:val="18"/>
              </w:rPr>
              <w:t>是否遵守相关法律法规和相关管理规定；</w:t>
            </w:r>
            <w:r w:rsidRPr="00C74787">
              <w:rPr>
                <w:rFonts w:eastAsia="仿宋_GB2312"/>
                <w:kern w:val="0"/>
                <w:sz w:val="18"/>
                <w:szCs w:val="18"/>
              </w:rPr>
              <w:br/>
              <w:t>②</w:t>
            </w:r>
            <w:r w:rsidRPr="00C74787">
              <w:rPr>
                <w:rFonts w:eastAsia="仿宋_GB2312"/>
                <w:kern w:val="0"/>
                <w:sz w:val="18"/>
                <w:szCs w:val="18"/>
              </w:rPr>
              <w:t>项目调整及支出调整手续是否完备；</w:t>
            </w:r>
            <w:r w:rsidRPr="00C74787">
              <w:rPr>
                <w:rFonts w:eastAsia="仿宋_GB2312"/>
                <w:kern w:val="0"/>
                <w:sz w:val="18"/>
                <w:szCs w:val="18"/>
              </w:rPr>
              <w:br/>
              <w:t>③</w:t>
            </w:r>
            <w:r w:rsidRPr="00C74787">
              <w:rPr>
                <w:rFonts w:eastAsia="仿宋_GB2312"/>
                <w:kern w:val="0"/>
                <w:sz w:val="18"/>
                <w:szCs w:val="18"/>
              </w:rPr>
              <w:t>项目合同书、验收报告、技术鉴定等资料是否齐全并及时归档；</w:t>
            </w:r>
            <w:r w:rsidRPr="00C74787">
              <w:rPr>
                <w:rFonts w:eastAsia="仿宋_GB2312"/>
                <w:kern w:val="0"/>
                <w:sz w:val="18"/>
                <w:szCs w:val="18"/>
              </w:rPr>
              <w:br/>
              <w:t>④</w:t>
            </w:r>
            <w:r w:rsidRPr="00C74787">
              <w:rPr>
                <w:rFonts w:eastAsia="仿宋_GB2312"/>
                <w:kern w:val="0"/>
                <w:sz w:val="18"/>
                <w:szCs w:val="18"/>
              </w:rPr>
              <w:t>项目实施的人员条件、场地设备、信息支撑等是否落实到位。</w:t>
            </w:r>
          </w:p>
        </w:tc>
        <w:tc>
          <w:tcPr>
            <w:tcW w:w="1304" w:type="dxa"/>
            <w:shd w:val="clear" w:color="000000" w:fill="FFFFFF"/>
            <w:vAlign w:val="center"/>
          </w:tcPr>
          <w:p w14:paraId="063A1964"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4</w:t>
            </w:r>
          </w:p>
        </w:tc>
        <w:tc>
          <w:tcPr>
            <w:tcW w:w="1365" w:type="dxa"/>
            <w:shd w:val="clear" w:color="000000" w:fill="FFFFFF"/>
            <w:vAlign w:val="center"/>
          </w:tcPr>
          <w:p w14:paraId="66745AEE"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4</w:t>
            </w:r>
          </w:p>
        </w:tc>
      </w:tr>
      <w:tr w:rsidR="00C74787" w:rsidRPr="00C74787" w14:paraId="4B583E96" w14:textId="77777777">
        <w:trPr>
          <w:trHeight w:val="1917"/>
          <w:jc w:val="center"/>
        </w:trPr>
        <w:tc>
          <w:tcPr>
            <w:tcW w:w="1002" w:type="dxa"/>
            <w:vMerge w:val="restart"/>
            <w:shd w:val="clear" w:color="auto" w:fill="FFFFFF"/>
            <w:vAlign w:val="center"/>
          </w:tcPr>
          <w:p w14:paraId="14A27808"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lastRenderedPageBreak/>
              <w:t>产出</w:t>
            </w:r>
          </w:p>
        </w:tc>
        <w:tc>
          <w:tcPr>
            <w:tcW w:w="1000" w:type="dxa"/>
            <w:shd w:val="clear" w:color="auto" w:fill="FFFFFF"/>
            <w:vAlign w:val="center"/>
          </w:tcPr>
          <w:p w14:paraId="54C1B251"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产出数量</w:t>
            </w:r>
          </w:p>
        </w:tc>
        <w:tc>
          <w:tcPr>
            <w:tcW w:w="1071" w:type="dxa"/>
            <w:shd w:val="clear" w:color="auto" w:fill="FFFFFF"/>
            <w:vAlign w:val="center"/>
          </w:tcPr>
          <w:p w14:paraId="32CB625E"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实际完成率</w:t>
            </w:r>
          </w:p>
        </w:tc>
        <w:tc>
          <w:tcPr>
            <w:tcW w:w="1725" w:type="dxa"/>
            <w:shd w:val="clear" w:color="000000" w:fill="FFFFFF"/>
            <w:vAlign w:val="center"/>
          </w:tcPr>
          <w:p w14:paraId="79E6D972"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AA88653"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实际完成率</w:t>
            </w:r>
            <w:r w:rsidRPr="00C74787">
              <w:rPr>
                <w:rFonts w:eastAsia="仿宋_GB2312"/>
                <w:kern w:val="0"/>
                <w:sz w:val="18"/>
                <w:szCs w:val="18"/>
              </w:rPr>
              <w:t>=</w:t>
            </w:r>
            <w:r w:rsidRPr="00C74787">
              <w:rPr>
                <w:rFonts w:eastAsia="仿宋_GB2312"/>
                <w:kern w:val="0"/>
                <w:sz w:val="18"/>
                <w:szCs w:val="18"/>
              </w:rPr>
              <w:t>（实际产出数</w:t>
            </w:r>
            <w:r w:rsidRPr="00C74787">
              <w:rPr>
                <w:rFonts w:eastAsia="仿宋_GB2312"/>
                <w:kern w:val="0"/>
                <w:sz w:val="18"/>
                <w:szCs w:val="18"/>
              </w:rPr>
              <w:t>/</w:t>
            </w:r>
            <w:r w:rsidRPr="00C74787">
              <w:rPr>
                <w:rFonts w:eastAsia="仿宋_GB2312"/>
                <w:kern w:val="0"/>
                <w:sz w:val="18"/>
                <w:szCs w:val="18"/>
              </w:rPr>
              <w:t>计划产出数）</w:t>
            </w:r>
            <w:r w:rsidRPr="00C74787">
              <w:rPr>
                <w:rFonts w:eastAsia="仿宋_GB2312"/>
                <w:kern w:val="0"/>
                <w:sz w:val="18"/>
                <w:szCs w:val="18"/>
              </w:rPr>
              <w:t>×100%</w:t>
            </w:r>
            <w:r w:rsidRPr="00C74787">
              <w:rPr>
                <w:rFonts w:eastAsia="仿宋_GB2312"/>
                <w:kern w:val="0"/>
                <w:sz w:val="18"/>
                <w:szCs w:val="18"/>
              </w:rPr>
              <w:t>。</w:t>
            </w:r>
            <w:r w:rsidRPr="00C74787">
              <w:rPr>
                <w:rFonts w:eastAsia="仿宋_GB2312"/>
                <w:kern w:val="0"/>
                <w:sz w:val="18"/>
                <w:szCs w:val="18"/>
              </w:rPr>
              <w:br/>
            </w:r>
            <w:r w:rsidRPr="00C74787">
              <w:rPr>
                <w:rFonts w:eastAsia="仿宋_GB2312"/>
                <w:kern w:val="0"/>
                <w:sz w:val="18"/>
                <w:szCs w:val="18"/>
              </w:rPr>
              <w:t>实际产出数：一定时期（本年度或项目期）内项目实际产出的产品或提供的服务数量。</w:t>
            </w:r>
            <w:r w:rsidRPr="00C74787">
              <w:rPr>
                <w:rFonts w:eastAsia="仿宋_GB2312"/>
                <w:kern w:val="0"/>
                <w:sz w:val="18"/>
                <w:szCs w:val="18"/>
              </w:rPr>
              <w:br/>
            </w:r>
            <w:r w:rsidRPr="00C74787">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D598319"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000000" w:fill="FFFFFF"/>
            <w:vAlign w:val="center"/>
          </w:tcPr>
          <w:p w14:paraId="7561DA3D"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9.8</w:t>
            </w:r>
          </w:p>
        </w:tc>
      </w:tr>
      <w:tr w:rsidR="00C74787" w:rsidRPr="00C74787" w14:paraId="1591A289" w14:textId="77777777">
        <w:trPr>
          <w:trHeight w:val="1773"/>
          <w:jc w:val="center"/>
        </w:trPr>
        <w:tc>
          <w:tcPr>
            <w:tcW w:w="1002" w:type="dxa"/>
            <w:vMerge/>
            <w:shd w:val="clear" w:color="auto" w:fill="FFFFFF"/>
            <w:vAlign w:val="center"/>
          </w:tcPr>
          <w:p w14:paraId="75225BB2" w14:textId="77777777" w:rsidR="001F0C97" w:rsidRPr="00C74787" w:rsidRDefault="001F0C97">
            <w:pPr>
              <w:widowControl/>
              <w:spacing w:line="0" w:lineRule="atLeast"/>
              <w:jc w:val="center"/>
              <w:rPr>
                <w:rFonts w:eastAsia="仿宋_GB2312"/>
                <w:kern w:val="0"/>
                <w:sz w:val="18"/>
                <w:szCs w:val="18"/>
              </w:rPr>
            </w:pPr>
          </w:p>
        </w:tc>
        <w:tc>
          <w:tcPr>
            <w:tcW w:w="1000" w:type="dxa"/>
            <w:shd w:val="clear" w:color="auto" w:fill="FFFFFF"/>
            <w:vAlign w:val="center"/>
          </w:tcPr>
          <w:p w14:paraId="51A94D68"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产出质量</w:t>
            </w:r>
          </w:p>
        </w:tc>
        <w:tc>
          <w:tcPr>
            <w:tcW w:w="1071" w:type="dxa"/>
            <w:shd w:val="clear" w:color="auto" w:fill="FFFFFF"/>
            <w:vAlign w:val="center"/>
          </w:tcPr>
          <w:p w14:paraId="3DE7F24B"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质量达标率</w:t>
            </w:r>
          </w:p>
        </w:tc>
        <w:tc>
          <w:tcPr>
            <w:tcW w:w="1725" w:type="dxa"/>
            <w:shd w:val="clear" w:color="000000" w:fill="FFFFFF"/>
            <w:vAlign w:val="center"/>
          </w:tcPr>
          <w:p w14:paraId="1D163953"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6DDAFC8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质量达标率</w:t>
            </w:r>
            <w:r w:rsidRPr="00C74787">
              <w:rPr>
                <w:rFonts w:eastAsia="仿宋_GB2312"/>
                <w:kern w:val="0"/>
                <w:sz w:val="18"/>
                <w:szCs w:val="18"/>
              </w:rPr>
              <w:t>=</w:t>
            </w:r>
            <w:r w:rsidRPr="00C74787">
              <w:rPr>
                <w:rFonts w:eastAsia="仿宋_GB2312"/>
                <w:kern w:val="0"/>
                <w:sz w:val="18"/>
                <w:szCs w:val="18"/>
              </w:rPr>
              <w:t>（质量达标产出数</w:t>
            </w:r>
            <w:r w:rsidRPr="00C74787">
              <w:rPr>
                <w:rFonts w:eastAsia="仿宋_GB2312"/>
                <w:kern w:val="0"/>
                <w:sz w:val="18"/>
                <w:szCs w:val="18"/>
              </w:rPr>
              <w:t>/</w:t>
            </w:r>
            <w:r w:rsidRPr="00C74787">
              <w:rPr>
                <w:rFonts w:eastAsia="仿宋_GB2312"/>
                <w:kern w:val="0"/>
                <w:sz w:val="18"/>
                <w:szCs w:val="18"/>
              </w:rPr>
              <w:t>实际产出数）</w:t>
            </w:r>
            <w:r w:rsidRPr="00C74787">
              <w:rPr>
                <w:rFonts w:eastAsia="仿宋_GB2312"/>
                <w:kern w:val="0"/>
                <w:sz w:val="18"/>
                <w:szCs w:val="18"/>
              </w:rPr>
              <w:t>×100%</w:t>
            </w:r>
            <w:r w:rsidRPr="00C74787">
              <w:rPr>
                <w:rFonts w:eastAsia="仿宋_GB2312"/>
                <w:kern w:val="0"/>
                <w:sz w:val="18"/>
                <w:szCs w:val="18"/>
              </w:rPr>
              <w:t>。</w:t>
            </w:r>
          </w:p>
          <w:p w14:paraId="2924984B"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93B4E43"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000000" w:fill="FFFFFF"/>
            <w:vAlign w:val="center"/>
          </w:tcPr>
          <w:p w14:paraId="508C6A17"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10</w:t>
            </w:r>
          </w:p>
        </w:tc>
      </w:tr>
      <w:tr w:rsidR="00C74787" w:rsidRPr="00C74787" w14:paraId="0438D825" w14:textId="77777777">
        <w:trPr>
          <w:trHeight w:val="1506"/>
          <w:jc w:val="center"/>
        </w:trPr>
        <w:tc>
          <w:tcPr>
            <w:tcW w:w="1002" w:type="dxa"/>
            <w:vMerge/>
            <w:shd w:val="clear" w:color="auto" w:fill="FFFFFF"/>
            <w:vAlign w:val="center"/>
          </w:tcPr>
          <w:p w14:paraId="48817986" w14:textId="77777777" w:rsidR="001F0C97" w:rsidRPr="00C74787" w:rsidRDefault="001F0C97">
            <w:pPr>
              <w:spacing w:line="0" w:lineRule="atLeast"/>
              <w:jc w:val="center"/>
              <w:rPr>
                <w:rFonts w:eastAsia="仿宋_GB2312"/>
                <w:kern w:val="0"/>
                <w:sz w:val="18"/>
                <w:szCs w:val="18"/>
              </w:rPr>
            </w:pPr>
          </w:p>
        </w:tc>
        <w:tc>
          <w:tcPr>
            <w:tcW w:w="1000" w:type="dxa"/>
            <w:shd w:val="clear" w:color="auto" w:fill="FFFFFF"/>
            <w:vAlign w:val="center"/>
          </w:tcPr>
          <w:p w14:paraId="20356DDE" w14:textId="77777777" w:rsidR="001F0C97" w:rsidRPr="00C74787" w:rsidRDefault="00000000">
            <w:pPr>
              <w:spacing w:line="0" w:lineRule="atLeast"/>
              <w:jc w:val="center"/>
              <w:rPr>
                <w:rFonts w:eastAsia="仿宋_GB2312"/>
                <w:kern w:val="0"/>
                <w:sz w:val="18"/>
                <w:szCs w:val="18"/>
              </w:rPr>
            </w:pPr>
            <w:r w:rsidRPr="00C74787">
              <w:rPr>
                <w:rFonts w:eastAsia="仿宋_GB2312"/>
                <w:kern w:val="0"/>
                <w:sz w:val="18"/>
                <w:szCs w:val="18"/>
              </w:rPr>
              <w:t>产出时效</w:t>
            </w:r>
          </w:p>
        </w:tc>
        <w:tc>
          <w:tcPr>
            <w:tcW w:w="1071" w:type="dxa"/>
            <w:shd w:val="clear" w:color="auto" w:fill="FFFFFF"/>
            <w:vAlign w:val="center"/>
          </w:tcPr>
          <w:p w14:paraId="6063122D"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完成及时性</w:t>
            </w:r>
          </w:p>
        </w:tc>
        <w:tc>
          <w:tcPr>
            <w:tcW w:w="1725" w:type="dxa"/>
            <w:shd w:val="clear" w:color="000000" w:fill="FFFFFF"/>
            <w:vAlign w:val="center"/>
          </w:tcPr>
          <w:p w14:paraId="53726B68"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729DCE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实际完成时间：项目实施单位完成该项目实际所耗用的时间。</w:t>
            </w:r>
            <w:r w:rsidRPr="00C74787">
              <w:rPr>
                <w:rFonts w:eastAsia="仿宋_GB2312"/>
                <w:kern w:val="0"/>
                <w:sz w:val="18"/>
                <w:szCs w:val="18"/>
              </w:rPr>
              <w:br/>
            </w:r>
            <w:r w:rsidRPr="00C74787">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07271312"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000000" w:fill="FFFFFF"/>
            <w:vAlign w:val="center"/>
          </w:tcPr>
          <w:p w14:paraId="2B5B1239"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10</w:t>
            </w:r>
          </w:p>
        </w:tc>
      </w:tr>
      <w:tr w:rsidR="00C74787" w:rsidRPr="00C74787" w14:paraId="20D8590E" w14:textId="77777777">
        <w:trPr>
          <w:trHeight w:val="2076"/>
          <w:jc w:val="center"/>
        </w:trPr>
        <w:tc>
          <w:tcPr>
            <w:tcW w:w="1002" w:type="dxa"/>
            <w:vMerge/>
            <w:shd w:val="clear" w:color="auto" w:fill="FFFFFF"/>
            <w:vAlign w:val="center"/>
          </w:tcPr>
          <w:p w14:paraId="1C05E188" w14:textId="77777777" w:rsidR="001F0C97" w:rsidRPr="00C74787" w:rsidRDefault="001F0C97">
            <w:pPr>
              <w:widowControl/>
              <w:spacing w:line="0" w:lineRule="atLeast"/>
              <w:jc w:val="center"/>
              <w:rPr>
                <w:rFonts w:eastAsia="仿宋_GB2312"/>
                <w:kern w:val="0"/>
                <w:sz w:val="18"/>
                <w:szCs w:val="18"/>
              </w:rPr>
            </w:pPr>
          </w:p>
        </w:tc>
        <w:tc>
          <w:tcPr>
            <w:tcW w:w="1000" w:type="dxa"/>
            <w:shd w:val="clear" w:color="auto" w:fill="FFFFFF"/>
            <w:vAlign w:val="center"/>
          </w:tcPr>
          <w:p w14:paraId="2DAA2C12"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产出成本</w:t>
            </w:r>
          </w:p>
        </w:tc>
        <w:tc>
          <w:tcPr>
            <w:tcW w:w="1071" w:type="dxa"/>
            <w:shd w:val="clear" w:color="auto" w:fill="FFFFFF"/>
            <w:vAlign w:val="center"/>
          </w:tcPr>
          <w:p w14:paraId="0F110CA4"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成本节约率</w:t>
            </w:r>
          </w:p>
        </w:tc>
        <w:tc>
          <w:tcPr>
            <w:tcW w:w="1725" w:type="dxa"/>
            <w:shd w:val="clear" w:color="000000" w:fill="FFFFFF"/>
            <w:vAlign w:val="center"/>
          </w:tcPr>
          <w:p w14:paraId="4F70F102"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4578946"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br/>
            </w:r>
            <w:r w:rsidRPr="00C74787">
              <w:rPr>
                <w:rFonts w:eastAsia="仿宋_GB2312"/>
                <w:kern w:val="0"/>
                <w:sz w:val="18"/>
                <w:szCs w:val="18"/>
              </w:rPr>
              <w:t>成本节约率</w:t>
            </w:r>
            <w:r w:rsidRPr="00C74787">
              <w:rPr>
                <w:rFonts w:eastAsia="仿宋_GB2312"/>
                <w:kern w:val="0"/>
                <w:sz w:val="18"/>
                <w:szCs w:val="18"/>
              </w:rPr>
              <w:t>=[</w:t>
            </w:r>
            <w:r w:rsidRPr="00C74787">
              <w:rPr>
                <w:rFonts w:eastAsia="仿宋_GB2312"/>
                <w:kern w:val="0"/>
                <w:sz w:val="18"/>
                <w:szCs w:val="18"/>
              </w:rPr>
              <w:t>（计划成本</w:t>
            </w:r>
            <w:r w:rsidRPr="00C74787">
              <w:rPr>
                <w:rFonts w:eastAsia="仿宋_GB2312"/>
                <w:kern w:val="0"/>
                <w:sz w:val="18"/>
                <w:szCs w:val="18"/>
              </w:rPr>
              <w:t>-</w:t>
            </w:r>
            <w:r w:rsidRPr="00C74787">
              <w:rPr>
                <w:rFonts w:eastAsia="仿宋_GB2312"/>
                <w:kern w:val="0"/>
                <w:sz w:val="18"/>
                <w:szCs w:val="18"/>
              </w:rPr>
              <w:t>实际成本）</w:t>
            </w:r>
            <w:r w:rsidRPr="00C74787">
              <w:rPr>
                <w:rFonts w:eastAsia="仿宋_GB2312"/>
                <w:kern w:val="0"/>
                <w:sz w:val="18"/>
                <w:szCs w:val="18"/>
              </w:rPr>
              <w:t>/</w:t>
            </w:r>
            <w:r w:rsidRPr="00C74787">
              <w:rPr>
                <w:rFonts w:eastAsia="仿宋_GB2312"/>
                <w:kern w:val="0"/>
                <w:sz w:val="18"/>
                <w:szCs w:val="18"/>
              </w:rPr>
              <w:t>计划成本</w:t>
            </w:r>
            <w:r w:rsidRPr="00C74787">
              <w:rPr>
                <w:rFonts w:eastAsia="仿宋_GB2312"/>
                <w:kern w:val="0"/>
                <w:sz w:val="18"/>
                <w:szCs w:val="18"/>
              </w:rPr>
              <w:t>]×100%</w:t>
            </w:r>
            <w:r w:rsidRPr="00C74787">
              <w:rPr>
                <w:rFonts w:eastAsia="仿宋_GB2312"/>
                <w:kern w:val="0"/>
                <w:sz w:val="18"/>
                <w:szCs w:val="18"/>
              </w:rPr>
              <w:t>。</w:t>
            </w:r>
            <w:r w:rsidRPr="00C74787">
              <w:rPr>
                <w:rFonts w:eastAsia="仿宋_GB2312"/>
                <w:kern w:val="0"/>
                <w:sz w:val="18"/>
                <w:szCs w:val="18"/>
              </w:rPr>
              <w:br/>
            </w:r>
            <w:r w:rsidRPr="00C74787">
              <w:rPr>
                <w:rFonts w:eastAsia="仿宋_GB2312"/>
                <w:kern w:val="0"/>
                <w:sz w:val="18"/>
                <w:szCs w:val="18"/>
              </w:rPr>
              <w:t>实际成本：项目实施单位如期、保质、保量完成既定工作目标实际所耗费的支出。</w:t>
            </w:r>
            <w:r w:rsidRPr="00C74787">
              <w:rPr>
                <w:rFonts w:eastAsia="仿宋_GB2312"/>
                <w:kern w:val="0"/>
                <w:sz w:val="18"/>
                <w:szCs w:val="18"/>
              </w:rPr>
              <w:br/>
            </w:r>
            <w:r w:rsidRPr="00C74787">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3A858AB4"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000000" w:fill="FFFFFF"/>
            <w:vAlign w:val="center"/>
          </w:tcPr>
          <w:p w14:paraId="3DBF6B78"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10</w:t>
            </w:r>
          </w:p>
        </w:tc>
      </w:tr>
      <w:tr w:rsidR="00C74787" w:rsidRPr="00C74787" w14:paraId="4DEF4CAC" w14:textId="77777777">
        <w:trPr>
          <w:trHeight w:val="889"/>
          <w:jc w:val="center"/>
        </w:trPr>
        <w:tc>
          <w:tcPr>
            <w:tcW w:w="1002" w:type="dxa"/>
            <w:vMerge w:val="restart"/>
            <w:shd w:val="clear" w:color="auto" w:fill="FFFFFF"/>
            <w:vAlign w:val="center"/>
          </w:tcPr>
          <w:p w14:paraId="06B992A8"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lastRenderedPageBreak/>
              <w:t xml:space="preserve">效益　</w:t>
            </w:r>
          </w:p>
        </w:tc>
        <w:tc>
          <w:tcPr>
            <w:tcW w:w="1000" w:type="dxa"/>
            <w:vMerge w:val="restart"/>
            <w:shd w:val="clear" w:color="auto" w:fill="FFFFFF"/>
            <w:vAlign w:val="center"/>
          </w:tcPr>
          <w:p w14:paraId="4990382A"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 xml:space="preserve">项目效益　</w:t>
            </w:r>
          </w:p>
        </w:tc>
        <w:tc>
          <w:tcPr>
            <w:tcW w:w="1071" w:type="dxa"/>
            <w:shd w:val="clear" w:color="auto" w:fill="FFFFFF"/>
            <w:vAlign w:val="center"/>
          </w:tcPr>
          <w:p w14:paraId="6C015421"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实施效益</w:t>
            </w:r>
          </w:p>
        </w:tc>
        <w:tc>
          <w:tcPr>
            <w:tcW w:w="1725" w:type="dxa"/>
            <w:shd w:val="clear" w:color="auto" w:fill="FFFFFF"/>
            <w:vAlign w:val="center"/>
          </w:tcPr>
          <w:p w14:paraId="0EF7F11E" w14:textId="77777777" w:rsidR="001F0C97" w:rsidRPr="00C74787" w:rsidRDefault="00000000">
            <w:pPr>
              <w:widowControl/>
              <w:spacing w:line="0" w:lineRule="atLeast"/>
              <w:jc w:val="left"/>
              <w:rPr>
                <w:rFonts w:eastAsia="仿宋_GB2312"/>
                <w:kern w:val="0"/>
                <w:sz w:val="18"/>
                <w:szCs w:val="18"/>
              </w:rPr>
            </w:pPr>
            <w:r w:rsidRPr="00C74787">
              <w:rPr>
                <w:rFonts w:eastAsia="仿宋_GB2312"/>
                <w:kern w:val="0"/>
                <w:sz w:val="18"/>
                <w:szCs w:val="18"/>
              </w:rPr>
              <w:t>项目实施所产生的效益。</w:t>
            </w:r>
          </w:p>
        </w:tc>
        <w:tc>
          <w:tcPr>
            <w:tcW w:w="5216" w:type="dxa"/>
            <w:shd w:val="clear" w:color="auto" w:fill="FFFFFF"/>
            <w:vAlign w:val="center"/>
          </w:tcPr>
          <w:p w14:paraId="0572188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6604FF9B"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auto" w:fill="FFFFFF"/>
            <w:vAlign w:val="center"/>
          </w:tcPr>
          <w:p w14:paraId="65F3D58A"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10</w:t>
            </w:r>
          </w:p>
        </w:tc>
      </w:tr>
      <w:tr w:rsidR="00C74787" w:rsidRPr="00C74787" w14:paraId="22645369" w14:textId="77777777">
        <w:trPr>
          <w:trHeight w:val="1137"/>
          <w:jc w:val="center"/>
        </w:trPr>
        <w:tc>
          <w:tcPr>
            <w:tcW w:w="1002" w:type="dxa"/>
            <w:vMerge/>
            <w:shd w:val="clear" w:color="auto" w:fill="FFFFFF"/>
            <w:vAlign w:val="center"/>
          </w:tcPr>
          <w:p w14:paraId="5E961485" w14:textId="77777777" w:rsidR="001F0C97" w:rsidRPr="00C74787" w:rsidRDefault="001F0C97">
            <w:pPr>
              <w:widowControl/>
              <w:spacing w:line="0" w:lineRule="atLeast"/>
              <w:jc w:val="center"/>
              <w:rPr>
                <w:rFonts w:eastAsia="仿宋_GB2312"/>
                <w:kern w:val="0"/>
                <w:sz w:val="18"/>
                <w:szCs w:val="18"/>
              </w:rPr>
            </w:pPr>
          </w:p>
        </w:tc>
        <w:tc>
          <w:tcPr>
            <w:tcW w:w="1000" w:type="dxa"/>
            <w:vMerge/>
            <w:shd w:val="clear" w:color="auto" w:fill="FFFFFF"/>
            <w:vAlign w:val="center"/>
          </w:tcPr>
          <w:p w14:paraId="3BABB723" w14:textId="77777777" w:rsidR="001F0C97" w:rsidRPr="00C74787" w:rsidRDefault="001F0C97">
            <w:pPr>
              <w:widowControl/>
              <w:spacing w:line="0" w:lineRule="atLeast"/>
              <w:jc w:val="center"/>
              <w:rPr>
                <w:rFonts w:eastAsia="仿宋_GB2312"/>
                <w:kern w:val="0"/>
                <w:sz w:val="18"/>
                <w:szCs w:val="18"/>
              </w:rPr>
            </w:pPr>
          </w:p>
        </w:tc>
        <w:tc>
          <w:tcPr>
            <w:tcW w:w="1071" w:type="dxa"/>
            <w:shd w:val="clear" w:color="auto" w:fill="FFFFFF"/>
            <w:vAlign w:val="center"/>
          </w:tcPr>
          <w:p w14:paraId="33932BA5" w14:textId="77777777" w:rsidR="001F0C97" w:rsidRPr="00C74787" w:rsidRDefault="00000000">
            <w:pPr>
              <w:widowControl/>
              <w:spacing w:line="0" w:lineRule="atLeast"/>
              <w:jc w:val="center"/>
              <w:rPr>
                <w:rFonts w:eastAsia="仿宋_GB2312"/>
                <w:kern w:val="0"/>
                <w:sz w:val="18"/>
                <w:szCs w:val="18"/>
              </w:rPr>
            </w:pPr>
            <w:r w:rsidRPr="00C74787">
              <w:rPr>
                <w:rFonts w:eastAsia="仿宋_GB2312"/>
                <w:kern w:val="0"/>
                <w:sz w:val="18"/>
                <w:szCs w:val="18"/>
              </w:rPr>
              <w:t>满意度</w:t>
            </w:r>
          </w:p>
        </w:tc>
        <w:tc>
          <w:tcPr>
            <w:tcW w:w="1725" w:type="dxa"/>
            <w:shd w:val="clear" w:color="000000" w:fill="FFFFFF"/>
            <w:vAlign w:val="center"/>
          </w:tcPr>
          <w:p w14:paraId="63A8017D"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社会公众或服务对象对项目实施效果的满意程度。</w:t>
            </w:r>
          </w:p>
        </w:tc>
        <w:tc>
          <w:tcPr>
            <w:tcW w:w="5216" w:type="dxa"/>
            <w:shd w:val="clear" w:color="000000" w:fill="FFFFFF"/>
            <w:vAlign w:val="center"/>
          </w:tcPr>
          <w:p w14:paraId="44DBFE59" w14:textId="77777777" w:rsidR="001F0C97" w:rsidRPr="00C74787" w:rsidRDefault="00000000">
            <w:pPr>
              <w:widowControl/>
              <w:spacing w:line="0" w:lineRule="atLeast"/>
              <w:rPr>
                <w:rFonts w:eastAsia="仿宋_GB2312"/>
                <w:kern w:val="0"/>
                <w:sz w:val="18"/>
                <w:szCs w:val="18"/>
              </w:rPr>
            </w:pPr>
            <w:r w:rsidRPr="00C74787">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51B50B48"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t>10</w:t>
            </w:r>
          </w:p>
        </w:tc>
        <w:tc>
          <w:tcPr>
            <w:tcW w:w="1365" w:type="dxa"/>
            <w:shd w:val="clear" w:color="000000" w:fill="FFFFFF"/>
            <w:vAlign w:val="center"/>
          </w:tcPr>
          <w:p w14:paraId="4AD1B2FC"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10</w:t>
            </w:r>
          </w:p>
        </w:tc>
      </w:tr>
      <w:tr w:rsidR="00C74787" w:rsidRPr="00C74787" w14:paraId="2E3995CA" w14:textId="77777777">
        <w:trPr>
          <w:trHeight w:val="393"/>
          <w:jc w:val="center"/>
        </w:trPr>
        <w:tc>
          <w:tcPr>
            <w:tcW w:w="10019" w:type="dxa"/>
            <w:gridSpan w:val="5"/>
            <w:shd w:val="clear" w:color="auto" w:fill="FFFFFF"/>
            <w:vAlign w:val="center"/>
          </w:tcPr>
          <w:p w14:paraId="2D83FB51"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合计</w:t>
            </w:r>
          </w:p>
        </w:tc>
        <w:tc>
          <w:tcPr>
            <w:tcW w:w="1299" w:type="dxa"/>
            <w:shd w:val="clear" w:color="000000" w:fill="FFFFFF"/>
            <w:vAlign w:val="center"/>
          </w:tcPr>
          <w:p w14:paraId="5F53B075"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b/>
                <w:bCs/>
                <w:kern w:val="0"/>
                <w:sz w:val="18"/>
                <w:szCs w:val="18"/>
              </w:rPr>
              <w:fldChar w:fldCharType="begin"/>
            </w:r>
            <w:r w:rsidRPr="00C74787">
              <w:rPr>
                <w:rFonts w:eastAsia="仿宋_GB2312"/>
                <w:b/>
                <w:bCs/>
                <w:kern w:val="0"/>
                <w:sz w:val="18"/>
                <w:szCs w:val="18"/>
              </w:rPr>
              <w:instrText xml:space="preserve"> = sum(F2:F18) \* MERGEFORMAT </w:instrText>
            </w:r>
            <w:r w:rsidRPr="00C74787">
              <w:rPr>
                <w:rFonts w:eastAsia="仿宋_GB2312"/>
                <w:b/>
                <w:bCs/>
                <w:kern w:val="0"/>
                <w:sz w:val="18"/>
                <w:szCs w:val="18"/>
              </w:rPr>
              <w:fldChar w:fldCharType="separate"/>
            </w:r>
            <w:r w:rsidRPr="00C74787">
              <w:rPr>
                <w:rFonts w:eastAsia="仿宋_GB2312"/>
                <w:b/>
                <w:bCs/>
                <w:kern w:val="0"/>
                <w:sz w:val="18"/>
                <w:szCs w:val="18"/>
              </w:rPr>
              <w:t>100</w:t>
            </w:r>
            <w:r w:rsidRPr="00C74787">
              <w:rPr>
                <w:rFonts w:eastAsia="仿宋_GB2312"/>
                <w:b/>
                <w:bCs/>
                <w:kern w:val="0"/>
                <w:sz w:val="18"/>
                <w:szCs w:val="18"/>
              </w:rPr>
              <w:fldChar w:fldCharType="end"/>
            </w:r>
          </w:p>
        </w:tc>
        <w:tc>
          <w:tcPr>
            <w:tcW w:w="1365" w:type="dxa"/>
            <w:shd w:val="clear" w:color="000000" w:fill="FFFFFF"/>
            <w:vAlign w:val="center"/>
          </w:tcPr>
          <w:p w14:paraId="2B30FFA7" w14:textId="77777777" w:rsidR="001F0C97" w:rsidRPr="00C74787" w:rsidRDefault="00000000">
            <w:pPr>
              <w:widowControl/>
              <w:spacing w:line="0" w:lineRule="atLeast"/>
              <w:jc w:val="center"/>
              <w:rPr>
                <w:rFonts w:eastAsia="仿宋_GB2312"/>
                <w:b/>
                <w:bCs/>
                <w:kern w:val="0"/>
                <w:sz w:val="18"/>
                <w:szCs w:val="18"/>
              </w:rPr>
            </w:pPr>
            <w:r w:rsidRPr="00C74787">
              <w:rPr>
                <w:rFonts w:eastAsia="仿宋_GB2312" w:hint="eastAsia"/>
                <w:b/>
                <w:bCs/>
                <w:kern w:val="0"/>
                <w:sz w:val="18"/>
                <w:szCs w:val="18"/>
              </w:rPr>
              <w:t>99.8</w:t>
            </w:r>
          </w:p>
        </w:tc>
      </w:tr>
    </w:tbl>
    <w:p w14:paraId="05C21607" w14:textId="77777777" w:rsidR="001F0C97" w:rsidRPr="00C74787" w:rsidRDefault="001F0C97">
      <w:pPr>
        <w:sectPr w:rsidR="001F0C97" w:rsidRPr="00C74787">
          <w:pgSz w:w="16838" w:h="11906" w:orient="landscape"/>
          <w:pgMar w:top="1800" w:right="1440" w:bottom="1558" w:left="1440" w:header="851" w:footer="992" w:gutter="0"/>
          <w:cols w:space="425"/>
          <w:docGrid w:type="lines" w:linePitch="312"/>
        </w:sectPr>
      </w:pPr>
    </w:p>
    <w:p w14:paraId="07E35E30" w14:textId="77777777" w:rsidR="001F0C97" w:rsidRPr="00C74787" w:rsidRDefault="00000000">
      <w:pPr>
        <w:spacing w:line="600" w:lineRule="exact"/>
        <w:rPr>
          <w:rFonts w:eastAsia="黑体"/>
          <w:sz w:val="32"/>
          <w:szCs w:val="32"/>
        </w:rPr>
      </w:pPr>
      <w:r w:rsidRPr="00C74787">
        <w:rPr>
          <w:rFonts w:eastAsia="黑体" w:hint="eastAsia"/>
          <w:sz w:val="32"/>
          <w:szCs w:val="32"/>
        </w:rPr>
        <w:lastRenderedPageBreak/>
        <w:t>附件</w:t>
      </w:r>
      <w:r w:rsidRPr="00C74787">
        <w:rPr>
          <w:rFonts w:eastAsia="黑体" w:hint="eastAsia"/>
          <w:sz w:val="32"/>
          <w:szCs w:val="32"/>
        </w:rPr>
        <w:t>2</w:t>
      </w:r>
    </w:p>
    <w:p w14:paraId="76B906A9" w14:textId="77777777" w:rsidR="001F0C97" w:rsidRPr="00C74787" w:rsidRDefault="00000000">
      <w:pPr>
        <w:spacing w:line="240" w:lineRule="atLeast"/>
        <w:jc w:val="center"/>
        <w:rPr>
          <w:rFonts w:ascii="仿宋_GB2312" w:eastAsia="仿宋_GB2312" w:hAnsi="仿宋_GB2312" w:cs="仿宋_GB2312" w:hint="eastAsia"/>
          <w:b/>
          <w:bCs/>
          <w:kern w:val="0"/>
          <w:sz w:val="28"/>
          <w:szCs w:val="28"/>
          <w:lang w:bidi="ar"/>
        </w:rPr>
      </w:pPr>
      <w:r w:rsidRPr="00C74787">
        <w:rPr>
          <w:rFonts w:ascii="仿宋_GB2312" w:eastAsia="仿宋_GB2312" w:hAnsi="仿宋_GB2312" w:cs="仿宋_GB2312" w:hint="eastAsia"/>
          <w:b/>
          <w:bCs/>
          <w:kern w:val="0"/>
          <w:sz w:val="28"/>
          <w:szCs w:val="28"/>
          <w:lang w:bidi="ar"/>
        </w:rPr>
        <w:t>项目支出绩效自评表</w:t>
      </w:r>
    </w:p>
    <w:p w14:paraId="5FC81AF4" w14:textId="77777777" w:rsidR="001F0C97" w:rsidRPr="00C74787" w:rsidRDefault="00000000">
      <w:pPr>
        <w:spacing w:line="240" w:lineRule="atLeast"/>
        <w:jc w:val="center"/>
        <w:rPr>
          <w:rFonts w:eastAsia="仿宋_GB2312"/>
          <w:b/>
          <w:bCs/>
          <w:kern w:val="0"/>
          <w:sz w:val="22"/>
          <w:szCs w:val="22"/>
          <w:lang w:bidi="ar"/>
        </w:rPr>
      </w:pPr>
      <w:proofErr w:type="gramStart"/>
      <w:r w:rsidRPr="00C74787">
        <w:rPr>
          <w:rFonts w:eastAsia="仿宋_GB2312"/>
          <w:b/>
          <w:bCs/>
          <w:kern w:val="0"/>
          <w:sz w:val="22"/>
          <w:szCs w:val="22"/>
          <w:lang w:bidi="ar"/>
        </w:rPr>
        <w:t>（</w:t>
      </w:r>
      <w:r w:rsidRPr="00C74787">
        <w:rPr>
          <w:rFonts w:eastAsia="仿宋_GB2312"/>
          <w:b/>
          <w:bCs/>
          <w:kern w:val="0"/>
          <w:sz w:val="22"/>
          <w:szCs w:val="22"/>
          <w:lang w:bidi="ar"/>
        </w:rPr>
        <w:t xml:space="preserve"> </w:t>
      </w:r>
      <w:proofErr w:type="gramEnd"/>
      <w:r w:rsidRPr="00C74787">
        <w:rPr>
          <w:rFonts w:eastAsia="仿宋_GB2312"/>
          <w:b/>
          <w:bCs/>
          <w:kern w:val="0"/>
          <w:sz w:val="22"/>
          <w:szCs w:val="22"/>
          <w:lang w:bidi="ar"/>
        </w:rPr>
        <w:t>2024</w:t>
      </w:r>
      <w:r w:rsidRPr="00C74787">
        <w:rPr>
          <w:rFonts w:eastAsia="仿宋_GB2312"/>
          <w:b/>
          <w:bCs/>
          <w:kern w:val="0"/>
          <w:sz w:val="22"/>
          <w:szCs w:val="22"/>
          <w:lang w:bidi="ar"/>
        </w:rPr>
        <w:t>年度）</w:t>
      </w:r>
    </w:p>
    <w:tbl>
      <w:tblPr>
        <w:tblpPr w:leftFromText="180" w:rightFromText="180" w:vertAnchor="text" w:horzAnchor="page" w:tblpX="1373" w:tblpY="306"/>
        <w:tblOverlap w:val="never"/>
        <w:tblW w:w="14323" w:type="dxa"/>
        <w:tblLayout w:type="fixed"/>
        <w:tblLook w:val="04A0" w:firstRow="1" w:lastRow="0" w:firstColumn="1" w:lastColumn="0" w:noHBand="0" w:noVBand="1"/>
      </w:tblPr>
      <w:tblGrid>
        <w:gridCol w:w="673"/>
        <w:gridCol w:w="1050"/>
        <w:gridCol w:w="195"/>
        <w:gridCol w:w="1185"/>
        <w:gridCol w:w="1545"/>
        <w:gridCol w:w="1045"/>
        <w:gridCol w:w="1164"/>
        <w:gridCol w:w="924"/>
        <w:gridCol w:w="837"/>
        <w:gridCol w:w="882"/>
        <w:gridCol w:w="777"/>
        <w:gridCol w:w="1032"/>
        <w:gridCol w:w="974"/>
        <w:gridCol w:w="720"/>
        <w:gridCol w:w="1320"/>
      </w:tblGrid>
      <w:tr w:rsidR="00C74787" w:rsidRPr="00C74787" w14:paraId="1DB56958" w14:textId="77777777">
        <w:trPr>
          <w:trHeight w:val="281"/>
        </w:trPr>
        <w:tc>
          <w:tcPr>
            <w:tcW w:w="1918" w:type="dxa"/>
            <w:gridSpan w:val="3"/>
            <w:tcBorders>
              <w:top w:val="single" w:sz="4" w:space="0" w:color="000000"/>
              <w:left w:val="single" w:sz="4" w:space="0" w:color="000000"/>
              <w:bottom w:val="single" w:sz="4" w:space="0" w:color="000000"/>
              <w:right w:val="single" w:sz="4" w:space="0" w:color="000000"/>
            </w:tcBorders>
            <w:vAlign w:val="center"/>
          </w:tcPr>
          <w:p w14:paraId="422EF493"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项目名称</w:t>
            </w:r>
          </w:p>
        </w:tc>
        <w:tc>
          <w:tcPr>
            <w:tcW w:w="12405" w:type="dxa"/>
            <w:gridSpan w:val="12"/>
            <w:tcBorders>
              <w:top w:val="single" w:sz="4" w:space="0" w:color="000000"/>
              <w:left w:val="single" w:sz="4" w:space="0" w:color="000000"/>
              <w:bottom w:val="single" w:sz="4" w:space="0" w:color="000000"/>
              <w:right w:val="single" w:sz="4" w:space="0" w:color="000000"/>
            </w:tcBorders>
            <w:vAlign w:val="center"/>
          </w:tcPr>
          <w:p w14:paraId="7CDE4F26"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2024年本级追加，达党财纪字〔2024〕1号（15），追加组织部村驻社区（村、牧场）个人补助经费</w:t>
            </w:r>
          </w:p>
        </w:tc>
      </w:tr>
      <w:tr w:rsidR="00C74787" w:rsidRPr="00C74787" w14:paraId="09E34382" w14:textId="77777777">
        <w:trPr>
          <w:trHeight w:val="288"/>
        </w:trPr>
        <w:tc>
          <w:tcPr>
            <w:tcW w:w="1918" w:type="dxa"/>
            <w:gridSpan w:val="3"/>
            <w:tcBorders>
              <w:top w:val="single" w:sz="4" w:space="0" w:color="000000"/>
              <w:left w:val="single" w:sz="4" w:space="0" w:color="000000"/>
              <w:bottom w:val="single" w:sz="4" w:space="0" w:color="000000"/>
              <w:right w:val="single" w:sz="4" w:space="0" w:color="000000"/>
            </w:tcBorders>
            <w:vAlign w:val="center"/>
          </w:tcPr>
          <w:p w14:paraId="72357676"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主管部门</w:t>
            </w:r>
          </w:p>
        </w:tc>
        <w:tc>
          <w:tcPr>
            <w:tcW w:w="5863" w:type="dxa"/>
            <w:gridSpan w:val="5"/>
            <w:tcBorders>
              <w:top w:val="single" w:sz="4" w:space="0" w:color="000000"/>
              <w:left w:val="single" w:sz="4" w:space="0" w:color="000000"/>
              <w:bottom w:val="single" w:sz="4" w:space="0" w:color="000000"/>
              <w:right w:val="single" w:sz="4" w:space="0" w:color="000000"/>
            </w:tcBorders>
            <w:vAlign w:val="center"/>
          </w:tcPr>
          <w:p w14:paraId="52B3705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中共乌鲁木齐市达坂城区委员会组织部</w:t>
            </w:r>
          </w:p>
        </w:tc>
        <w:tc>
          <w:tcPr>
            <w:tcW w:w="1719" w:type="dxa"/>
            <w:gridSpan w:val="2"/>
            <w:tcBorders>
              <w:top w:val="single" w:sz="4" w:space="0" w:color="000000"/>
              <w:left w:val="single" w:sz="4" w:space="0" w:color="000000"/>
              <w:bottom w:val="single" w:sz="4" w:space="0" w:color="000000"/>
              <w:right w:val="single" w:sz="4" w:space="0" w:color="000000"/>
            </w:tcBorders>
            <w:vAlign w:val="center"/>
          </w:tcPr>
          <w:p w14:paraId="4541B29C"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实施单位</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A3CF19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中共乌鲁木齐市达坂城区委员会组织部</w:t>
            </w:r>
          </w:p>
        </w:tc>
      </w:tr>
      <w:tr w:rsidR="00C74787" w:rsidRPr="00C74787" w14:paraId="77FA3976" w14:textId="77777777">
        <w:trPr>
          <w:trHeight w:val="288"/>
        </w:trPr>
        <w:tc>
          <w:tcPr>
            <w:tcW w:w="19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AE56469"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项目资金</w:t>
            </w:r>
            <w:r w:rsidRPr="00C74787">
              <w:rPr>
                <w:rFonts w:ascii="仿宋_GB2312" w:eastAsia="仿宋_GB2312" w:hAnsi="仿宋_GB2312" w:cs="仿宋_GB2312" w:hint="eastAsia"/>
                <w:kern w:val="0"/>
                <w:sz w:val="18"/>
                <w:szCs w:val="18"/>
                <w:lang w:bidi="ar"/>
              </w:rPr>
              <w:br/>
              <w:t>（万元）</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4BE2DA46"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资金来源</w:t>
            </w:r>
          </w:p>
        </w:tc>
        <w:tc>
          <w:tcPr>
            <w:tcW w:w="1045" w:type="dxa"/>
            <w:tcBorders>
              <w:top w:val="single" w:sz="4" w:space="0" w:color="000000"/>
              <w:left w:val="single" w:sz="4" w:space="0" w:color="000000"/>
              <w:bottom w:val="single" w:sz="4" w:space="0" w:color="000000"/>
              <w:right w:val="single" w:sz="4" w:space="0" w:color="000000"/>
            </w:tcBorders>
            <w:vAlign w:val="center"/>
          </w:tcPr>
          <w:p w14:paraId="69F60F20"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年初预算数</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16B3EFB7"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全年预算数</w:t>
            </w:r>
          </w:p>
        </w:tc>
        <w:tc>
          <w:tcPr>
            <w:tcW w:w="1719" w:type="dxa"/>
            <w:gridSpan w:val="2"/>
            <w:tcBorders>
              <w:top w:val="single" w:sz="4" w:space="0" w:color="000000"/>
              <w:left w:val="single" w:sz="4" w:space="0" w:color="000000"/>
              <w:bottom w:val="single" w:sz="4" w:space="0" w:color="000000"/>
              <w:right w:val="single" w:sz="4" w:space="0" w:color="000000"/>
            </w:tcBorders>
            <w:vAlign w:val="center"/>
          </w:tcPr>
          <w:p w14:paraId="22F88689"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全年执行数</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56FC701E"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分值权重</w:t>
            </w: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14:paraId="184328AF"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执行率</w:t>
            </w:r>
          </w:p>
        </w:tc>
        <w:tc>
          <w:tcPr>
            <w:tcW w:w="1320" w:type="dxa"/>
            <w:tcBorders>
              <w:top w:val="single" w:sz="4" w:space="0" w:color="000000"/>
              <w:left w:val="single" w:sz="4" w:space="0" w:color="000000"/>
              <w:bottom w:val="single" w:sz="4" w:space="0" w:color="000000"/>
              <w:right w:val="single" w:sz="4" w:space="0" w:color="000000"/>
            </w:tcBorders>
            <w:vAlign w:val="center"/>
          </w:tcPr>
          <w:p w14:paraId="2D3AA03F"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得分</w:t>
            </w:r>
          </w:p>
        </w:tc>
      </w:tr>
      <w:tr w:rsidR="00C74787" w:rsidRPr="00C74787" w14:paraId="7A3FD41A" w14:textId="77777777">
        <w:trPr>
          <w:trHeight w:val="288"/>
        </w:trPr>
        <w:tc>
          <w:tcPr>
            <w:tcW w:w="1918" w:type="dxa"/>
            <w:gridSpan w:val="3"/>
            <w:vMerge/>
            <w:tcBorders>
              <w:top w:val="single" w:sz="4" w:space="0" w:color="000000"/>
              <w:left w:val="single" w:sz="4" w:space="0" w:color="000000"/>
              <w:bottom w:val="single" w:sz="4" w:space="0" w:color="000000"/>
              <w:right w:val="single" w:sz="4" w:space="0" w:color="000000"/>
            </w:tcBorders>
            <w:vAlign w:val="center"/>
          </w:tcPr>
          <w:p w14:paraId="1C32A653" w14:textId="77777777" w:rsidR="001F0C97" w:rsidRPr="00C74787" w:rsidRDefault="001F0C97">
            <w:pPr>
              <w:jc w:val="center"/>
              <w:rPr>
                <w:rFonts w:ascii="仿宋_GB2312" w:eastAsia="仿宋_GB2312" w:hAnsi="仿宋_GB2312" w:cs="仿宋_GB2312" w:hint="eastAsia"/>
                <w:sz w:val="18"/>
                <w:szCs w:val="18"/>
              </w:rPr>
            </w:pP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6057A20C"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年度资金总额</w:t>
            </w:r>
          </w:p>
        </w:tc>
        <w:tc>
          <w:tcPr>
            <w:tcW w:w="1045" w:type="dxa"/>
            <w:tcBorders>
              <w:top w:val="single" w:sz="4" w:space="0" w:color="000000"/>
              <w:left w:val="single" w:sz="4" w:space="0" w:color="000000"/>
              <w:bottom w:val="single" w:sz="4" w:space="0" w:color="000000"/>
              <w:right w:val="single" w:sz="4" w:space="0" w:color="000000"/>
            </w:tcBorders>
            <w:vAlign w:val="center"/>
          </w:tcPr>
          <w:p w14:paraId="7976F41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60.00</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20A7188E"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719" w:type="dxa"/>
            <w:gridSpan w:val="2"/>
            <w:tcBorders>
              <w:top w:val="single" w:sz="4" w:space="0" w:color="000000"/>
              <w:left w:val="single" w:sz="4" w:space="0" w:color="000000"/>
              <w:bottom w:val="single" w:sz="4" w:space="0" w:color="000000"/>
              <w:right w:val="single" w:sz="4" w:space="0" w:color="000000"/>
            </w:tcBorders>
            <w:vAlign w:val="center"/>
          </w:tcPr>
          <w:p w14:paraId="279B9B3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081346E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14:paraId="102E5F5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D502374"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100.00%</w:t>
            </w:r>
          </w:p>
        </w:tc>
      </w:tr>
      <w:tr w:rsidR="00C74787" w:rsidRPr="00C74787" w14:paraId="25A8502E" w14:textId="77777777">
        <w:trPr>
          <w:trHeight w:val="288"/>
        </w:trPr>
        <w:tc>
          <w:tcPr>
            <w:tcW w:w="1918" w:type="dxa"/>
            <w:gridSpan w:val="3"/>
            <w:vMerge/>
            <w:tcBorders>
              <w:top w:val="single" w:sz="4" w:space="0" w:color="000000"/>
              <w:left w:val="single" w:sz="4" w:space="0" w:color="000000"/>
              <w:bottom w:val="single" w:sz="4" w:space="0" w:color="000000"/>
              <w:right w:val="single" w:sz="4" w:space="0" w:color="000000"/>
            </w:tcBorders>
            <w:vAlign w:val="center"/>
          </w:tcPr>
          <w:p w14:paraId="3BC03519" w14:textId="77777777" w:rsidR="001F0C97" w:rsidRPr="00C74787" w:rsidRDefault="001F0C97">
            <w:pPr>
              <w:jc w:val="center"/>
              <w:rPr>
                <w:rFonts w:ascii="仿宋_GB2312" w:eastAsia="仿宋_GB2312" w:hAnsi="仿宋_GB2312" w:cs="仿宋_GB2312" w:hint="eastAsia"/>
                <w:sz w:val="18"/>
                <w:szCs w:val="18"/>
              </w:rPr>
            </w:pP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33AF48B1"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其中：当年财政拨款</w:t>
            </w:r>
          </w:p>
        </w:tc>
        <w:tc>
          <w:tcPr>
            <w:tcW w:w="1045" w:type="dxa"/>
            <w:tcBorders>
              <w:top w:val="single" w:sz="4" w:space="0" w:color="000000"/>
              <w:left w:val="single" w:sz="4" w:space="0" w:color="000000"/>
              <w:bottom w:val="single" w:sz="4" w:space="0" w:color="000000"/>
              <w:right w:val="single" w:sz="4" w:space="0" w:color="000000"/>
            </w:tcBorders>
            <w:vAlign w:val="center"/>
          </w:tcPr>
          <w:p w14:paraId="41A9380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60</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3CC7829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719" w:type="dxa"/>
            <w:gridSpan w:val="2"/>
            <w:tcBorders>
              <w:top w:val="single" w:sz="4" w:space="0" w:color="000000"/>
              <w:left w:val="single" w:sz="4" w:space="0" w:color="000000"/>
              <w:bottom w:val="single" w:sz="4" w:space="0" w:color="000000"/>
              <w:right w:val="single" w:sz="4" w:space="0" w:color="000000"/>
            </w:tcBorders>
            <w:vAlign w:val="center"/>
          </w:tcPr>
          <w:p w14:paraId="454C8D6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66AE0718"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343.04</w:t>
            </w: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14:paraId="5428425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42841F4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r>
      <w:tr w:rsidR="00C74787" w:rsidRPr="00C74787" w14:paraId="1DC1A196" w14:textId="77777777">
        <w:trPr>
          <w:trHeight w:val="288"/>
        </w:trPr>
        <w:tc>
          <w:tcPr>
            <w:tcW w:w="1918" w:type="dxa"/>
            <w:gridSpan w:val="3"/>
            <w:vMerge/>
            <w:tcBorders>
              <w:top w:val="single" w:sz="4" w:space="0" w:color="000000"/>
              <w:left w:val="single" w:sz="4" w:space="0" w:color="000000"/>
              <w:bottom w:val="single" w:sz="4" w:space="0" w:color="000000"/>
              <w:right w:val="single" w:sz="4" w:space="0" w:color="000000"/>
            </w:tcBorders>
            <w:vAlign w:val="center"/>
          </w:tcPr>
          <w:p w14:paraId="3FF351C8" w14:textId="77777777" w:rsidR="001F0C97" w:rsidRPr="00C74787" w:rsidRDefault="001F0C97">
            <w:pPr>
              <w:jc w:val="center"/>
              <w:rPr>
                <w:rFonts w:ascii="仿宋_GB2312" w:eastAsia="仿宋_GB2312" w:hAnsi="仿宋_GB2312" w:cs="仿宋_GB2312" w:hint="eastAsia"/>
                <w:sz w:val="18"/>
                <w:szCs w:val="18"/>
              </w:rPr>
            </w:pPr>
          </w:p>
        </w:tc>
        <w:tc>
          <w:tcPr>
            <w:tcW w:w="2730" w:type="dxa"/>
            <w:gridSpan w:val="2"/>
            <w:tcBorders>
              <w:top w:val="single" w:sz="4" w:space="0" w:color="000000"/>
              <w:left w:val="single" w:sz="4" w:space="0" w:color="000000"/>
              <w:bottom w:val="nil"/>
              <w:right w:val="single" w:sz="4" w:space="0" w:color="000000"/>
            </w:tcBorders>
            <w:vAlign w:val="center"/>
          </w:tcPr>
          <w:p w14:paraId="29856F23"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其他资金</w:t>
            </w:r>
          </w:p>
        </w:tc>
        <w:tc>
          <w:tcPr>
            <w:tcW w:w="1045" w:type="dxa"/>
            <w:tcBorders>
              <w:top w:val="single" w:sz="4" w:space="0" w:color="000000"/>
              <w:left w:val="single" w:sz="4" w:space="0" w:color="000000"/>
              <w:bottom w:val="nil"/>
              <w:right w:val="single" w:sz="4" w:space="0" w:color="000000"/>
            </w:tcBorders>
            <w:vAlign w:val="center"/>
          </w:tcPr>
          <w:p w14:paraId="3DC75A38"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0</w:t>
            </w:r>
          </w:p>
        </w:tc>
        <w:tc>
          <w:tcPr>
            <w:tcW w:w="2088" w:type="dxa"/>
            <w:gridSpan w:val="2"/>
            <w:tcBorders>
              <w:top w:val="single" w:sz="4" w:space="0" w:color="000000"/>
              <w:left w:val="single" w:sz="4" w:space="0" w:color="000000"/>
              <w:bottom w:val="nil"/>
              <w:right w:val="single" w:sz="4" w:space="0" w:color="000000"/>
            </w:tcBorders>
            <w:vAlign w:val="center"/>
          </w:tcPr>
          <w:p w14:paraId="1FF6BE38"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0</w:t>
            </w:r>
          </w:p>
        </w:tc>
        <w:tc>
          <w:tcPr>
            <w:tcW w:w="1719" w:type="dxa"/>
            <w:gridSpan w:val="2"/>
            <w:tcBorders>
              <w:top w:val="single" w:sz="4" w:space="0" w:color="000000"/>
              <w:left w:val="single" w:sz="4" w:space="0" w:color="000000"/>
              <w:bottom w:val="nil"/>
              <w:right w:val="single" w:sz="4" w:space="0" w:color="000000"/>
            </w:tcBorders>
            <w:vAlign w:val="center"/>
          </w:tcPr>
          <w:p w14:paraId="0AECC9E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0</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0CD94BD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0</w:t>
            </w: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14:paraId="2DD9C8A4"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177A69F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r>
      <w:tr w:rsidR="00C74787" w:rsidRPr="00C74787" w14:paraId="651BE56A" w14:textId="77777777">
        <w:trPr>
          <w:trHeight w:val="288"/>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14:paraId="62E9BE5D"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年度总体目标</w:t>
            </w:r>
          </w:p>
        </w:tc>
        <w:tc>
          <w:tcPr>
            <w:tcW w:w="8827" w:type="dxa"/>
            <w:gridSpan w:val="9"/>
            <w:tcBorders>
              <w:top w:val="single" w:sz="4" w:space="0" w:color="000000"/>
              <w:left w:val="single" w:sz="4" w:space="0" w:color="000000"/>
              <w:bottom w:val="single" w:sz="4" w:space="0" w:color="000000"/>
              <w:right w:val="single" w:sz="4" w:space="0" w:color="000000"/>
            </w:tcBorders>
            <w:vAlign w:val="center"/>
          </w:tcPr>
          <w:p w14:paraId="5041863A"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总体目标</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7F7CE4AF"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总体目标完成情况</w:t>
            </w:r>
          </w:p>
        </w:tc>
      </w:tr>
      <w:tr w:rsidR="00C74787" w:rsidRPr="00C74787" w14:paraId="0AB125F5" w14:textId="77777777">
        <w:trPr>
          <w:trHeight w:val="447"/>
        </w:trPr>
        <w:tc>
          <w:tcPr>
            <w:tcW w:w="673" w:type="dxa"/>
            <w:vMerge/>
            <w:tcBorders>
              <w:top w:val="single" w:sz="4" w:space="0" w:color="000000"/>
              <w:left w:val="single" w:sz="4" w:space="0" w:color="000000"/>
              <w:bottom w:val="single" w:sz="4" w:space="0" w:color="000000"/>
              <w:right w:val="single" w:sz="4" w:space="0" w:color="000000"/>
            </w:tcBorders>
            <w:vAlign w:val="center"/>
          </w:tcPr>
          <w:p w14:paraId="72354FF9" w14:textId="77777777" w:rsidR="001F0C97" w:rsidRPr="00C74787" w:rsidRDefault="001F0C97">
            <w:pPr>
              <w:jc w:val="center"/>
              <w:rPr>
                <w:rFonts w:ascii="仿宋_GB2312" w:eastAsia="仿宋_GB2312" w:hAnsi="仿宋_GB2312" w:cs="仿宋_GB2312" w:hint="eastAsia"/>
                <w:sz w:val="18"/>
                <w:szCs w:val="18"/>
              </w:rPr>
            </w:pPr>
          </w:p>
        </w:tc>
        <w:tc>
          <w:tcPr>
            <w:tcW w:w="8827" w:type="dxa"/>
            <w:gridSpan w:val="9"/>
            <w:tcBorders>
              <w:top w:val="single" w:sz="4" w:space="0" w:color="000000"/>
              <w:left w:val="single" w:sz="4" w:space="0" w:color="000000"/>
              <w:bottom w:val="single" w:sz="4" w:space="0" w:color="000000"/>
              <w:right w:val="single" w:sz="4" w:space="0" w:color="000000"/>
            </w:tcBorders>
          </w:tcPr>
          <w:p w14:paraId="4B6E5CF1"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补发2022年7月至2023年8月驻社区工作队队员补助，2021年9月-2023年8月驻村（牧场）工作队员补助。</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5EDF75A"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6"/>
                <w:szCs w:val="16"/>
              </w:rPr>
              <w:t>已发放完成2022年7月至2023年8月驻社区工作队队员补助及2021年9月-2023年8月驻村（牧场）工作队员补助343.04万元。</w:t>
            </w:r>
          </w:p>
        </w:tc>
      </w:tr>
      <w:tr w:rsidR="00C74787" w:rsidRPr="00C74787" w14:paraId="7B4EF2DD" w14:textId="77777777">
        <w:trPr>
          <w:trHeight w:val="60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14:paraId="67AA8688"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绩效指标</w:t>
            </w:r>
          </w:p>
        </w:tc>
        <w:tc>
          <w:tcPr>
            <w:tcW w:w="1050" w:type="dxa"/>
            <w:tcBorders>
              <w:top w:val="single" w:sz="4" w:space="0" w:color="000000"/>
              <w:left w:val="single" w:sz="4" w:space="0" w:color="000000"/>
              <w:bottom w:val="single" w:sz="4" w:space="0" w:color="000000"/>
              <w:right w:val="single" w:sz="4" w:space="0" w:color="000000"/>
            </w:tcBorders>
            <w:vAlign w:val="center"/>
          </w:tcPr>
          <w:p w14:paraId="5877A71C" w14:textId="77777777" w:rsidR="001F0C97" w:rsidRPr="00C74787" w:rsidRDefault="00000000">
            <w:pPr>
              <w:widowControl/>
              <w:jc w:val="center"/>
              <w:textAlignment w:val="center"/>
              <w:rPr>
                <w:rFonts w:ascii="仿宋_GB2312" w:eastAsia="仿宋_GB2312" w:hAnsi="仿宋_GB2312" w:cs="仿宋_GB2312" w:hint="eastAsia"/>
                <w:sz w:val="16"/>
                <w:szCs w:val="16"/>
              </w:rPr>
            </w:pPr>
            <w:r w:rsidRPr="00C74787">
              <w:rPr>
                <w:rFonts w:ascii="仿宋_GB2312" w:eastAsia="仿宋_GB2312" w:hAnsi="仿宋_GB2312" w:cs="仿宋_GB2312" w:hint="eastAsia"/>
                <w:kern w:val="0"/>
                <w:sz w:val="16"/>
                <w:szCs w:val="16"/>
                <w:lang w:bidi="ar"/>
              </w:rPr>
              <w:t>一级指标</w:t>
            </w: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14:paraId="018BB00C"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二级指标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61067B0D"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三级指标</w:t>
            </w:r>
          </w:p>
        </w:tc>
        <w:tc>
          <w:tcPr>
            <w:tcW w:w="1045" w:type="dxa"/>
            <w:tcBorders>
              <w:top w:val="single" w:sz="4" w:space="0" w:color="000000"/>
              <w:left w:val="single" w:sz="4" w:space="0" w:color="000000"/>
              <w:bottom w:val="single" w:sz="4" w:space="0" w:color="000000"/>
              <w:right w:val="single" w:sz="4" w:space="0" w:color="000000"/>
            </w:tcBorders>
            <w:vAlign w:val="center"/>
          </w:tcPr>
          <w:p w14:paraId="07903F16"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指标值</w:t>
            </w:r>
          </w:p>
        </w:tc>
        <w:tc>
          <w:tcPr>
            <w:tcW w:w="1164" w:type="dxa"/>
            <w:tcBorders>
              <w:top w:val="single" w:sz="4" w:space="0" w:color="000000"/>
              <w:left w:val="single" w:sz="4" w:space="0" w:color="000000"/>
              <w:bottom w:val="single" w:sz="4" w:space="0" w:color="000000"/>
              <w:right w:val="single" w:sz="4" w:space="0" w:color="000000"/>
            </w:tcBorders>
            <w:vAlign w:val="center"/>
          </w:tcPr>
          <w:p w14:paraId="3C4D0AD8"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指标值设置依据</w:t>
            </w:r>
          </w:p>
        </w:tc>
        <w:tc>
          <w:tcPr>
            <w:tcW w:w="924" w:type="dxa"/>
            <w:tcBorders>
              <w:top w:val="single" w:sz="4" w:space="0" w:color="000000"/>
              <w:left w:val="single" w:sz="4" w:space="0" w:color="000000"/>
              <w:bottom w:val="single" w:sz="4" w:space="0" w:color="000000"/>
              <w:right w:val="single" w:sz="4" w:space="0" w:color="000000"/>
            </w:tcBorders>
            <w:vAlign w:val="center"/>
          </w:tcPr>
          <w:p w14:paraId="610D934A"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上年完成值</w:t>
            </w:r>
          </w:p>
        </w:tc>
        <w:tc>
          <w:tcPr>
            <w:tcW w:w="837" w:type="dxa"/>
            <w:tcBorders>
              <w:top w:val="single" w:sz="4" w:space="0" w:color="000000"/>
              <w:left w:val="single" w:sz="4" w:space="0" w:color="000000"/>
              <w:bottom w:val="single" w:sz="4" w:space="0" w:color="000000"/>
              <w:right w:val="single" w:sz="4" w:space="0" w:color="000000"/>
            </w:tcBorders>
            <w:vAlign w:val="center"/>
          </w:tcPr>
          <w:p w14:paraId="0D0E25D3"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指标分值权重</w:t>
            </w:r>
          </w:p>
        </w:tc>
        <w:tc>
          <w:tcPr>
            <w:tcW w:w="882" w:type="dxa"/>
            <w:tcBorders>
              <w:top w:val="single" w:sz="4" w:space="0" w:color="000000"/>
              <w:left w:val="single" w:sz="4" w:space="0" w:color="000000"/>
              <w:bottom w:val="single" w:sz="4" w:space="0" w:color="000000"/>
              <w:right w:val="single" w:sz="4" w:space="0" w:color="000000"/>
            </w:tcBorders>
            <w:vAlign w:val="center"/>
          </w:tcPr>
          <w:p w14:paraId="27A8A4DD"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指标赋分规则</w:t>
            </w:r>
          </w:p>
        </w:tc>
        <w:tc>
          <w:tcPr>
            <w:tcW w:w="777" w:type="dxa"/>
            <w:tcBorders>
              <w:top w:val="single" w:sz="4" w:space="0" w:color="000000"/>
              <w:left w:val="single" w:sz="4" w:space="0" w:color="000000"/>
              <w:bottom w:val="single" w:sz="4" w:space="0" w:color="000000"/>
              <w:right w:val="single" w:sz="4" w:space="0" w:color="000000"/>
            </w:tcBorders>
            <w:vAlign w:val="center"/>
          </w:tcPr>
          <w:p w14:paraId="492A0183"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佐证资料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16FE116E"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指标实际完成值</w:t>
            </w:r>
          </w:p>
        </w:tc>
        <w:tc>
          <w:tcPr>
            <w:tcW w:w="974" w:type="dxa"/>
            <w:tcBorders>
              <w:top w:val="single" w:sz="4" w:space="0" w:color="000000"/>
              <w:left w:val="single" w:sz="4" w:space="0" w:color="000000"/>
              <w:bottom w:val="single" w:sz="4" w:space="0" w:color="000000"/>
              <w:right w:val="single" w:sz="4" w:space="0" w:color="000000"/>
            </w:tcBorders>
            <w:vAlign w:val="center"/>
          </w:tcPr>
          <w:p w14:paraId="143EB290"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完成率</w:t>
            </w:r>
          </w:p>
        </w:tc>
        <w:tc>
          <w:tcPr>
            <w:tcW w:w="720" w:type="dxa"/>
            <w:tcBorders>
              <w:top w:val="single" w:sz="4" w:space="0" w:color="000000"/>
              <w:left w:val="single" w:sz="4" w:space="0" w:color="000000"/>
              <w:bottom w:val="single" w:sz="4" w:space="0" w:color="000000"/>
              <w:right w:val="single" w:sz="4" w:space="0" w:color="000000"/>
            </w:tcBorders>
            <w:vAlign w:val="center"/>
          </w:tcPr>
          <w:p w14:paraId="52D1D5E0"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指标得分</w:t>
            </w:r>
          </w:p>
        </w:tc>
        <w:tc>
          <w:tcPr>
            <w:tcW w:w="1320" w:type="dxa"/>
            <w:tcBorders>
              <w:top w:val="single" w:sz="4" w:space="0" w:color="000000"/>
              <w:left w:val="single" w:sz="4" w:space="0" w:color="000000"/>
              <w:bottom w:val="single" w:sz="4" w:space="0" w:color="000000"/>
              <w:right w:val="single" w:sz="4" w:space="0" w:color="000000"/>
            </w:tcBorders>
            <w:vAlign w:val="center"/>
          </w:tcPr>
          <w:p w14:paraId="4252CB69"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偏差原因分析及改进措施</w:t>
            </w:r>
          </w:p>
        </w:tc>
      </w:tr>
      <w:tr w:rsidR="00C74787" w:rsidRPr="00C74787" w14:paraId="2C28D0E2" w14:textId="77777777">
        <w:trPr>
          <w:trHeight w:val="759"/>
        </w:trPr>
        <w:tc>
          <w:tcPr>
            <w:tcW w:w="673" w:type="dxa"/>
            <w:vMerge/>
            <w:tcBorders>
              <w:top w:val="single" w:sz="4" w:space="0" w:color="000000"/>
              <w:left w:val="single" w:sz="4" w:space="0" w:color="000000"/>
              <w:bottom w:val="single" w:sz="4" w:space="0" w:color="000000"/>
              <w:right w:val="single" w:sz="4" w:space="0" w:color="000000"/>
            </w:tcBorders>
            <w:vAlign w:val="center"/>
          </w:tcPr>
          <w:p w14:paraId="18118998" w14:textId="77777777" w:rsidR="001F0C97" w:rsidRPr="00C74787" w:rsidRDefault="001F0C97">
            <w:pPr>
              <w:jc w:val="center"/>
              <w:rPr>
                <w:rFonts w:ascii="仿宋_GB2312" w:eastAsia="仿宋_GB2312" w:hAnsi="仿宋_GB2312" w:cs="仿宋_GB2312" w:hint="eastAsia"/>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noWrap/>
            <w:vAlign w:val="center"/>
          </w:tcPr>
          <w:p w14:paraId="50F176C4" w14:textId="77777777" w:rsidR="001F0C97" w:rsidRPr="00C74787" w:rsidRDefault="00000000">
            <w:pPr>
              <w:widowControl/>
              <w:jc w:val="center"/>
              <w:textAlignment w:val="center"/>
              <w:rPr>
                <w:rFonts w:ascii="仿宋_GB2312" w:eastAsia="仿宋_GB2312" w:hAnsi="仿宋_GB2312" w:cs="仿宋_GB2312" w:hint="eastAsia"/>
                <w:sz w:val="16"/>
                <w:szCs w:val="16"/>
              </w:rPr>
            </w:pPr>
            <w:r w:rsidRPr="00C74787">
              <w:rPr>
                <w:rFonts w:ascii="仿宋_GB2312" w:eastAsia="仿宋_GB2312" w:hAnsi="仿宋_GB2312" w:cs="仿宋_GB2312" w:hint="eastAsia"/>
                <w:kern w:val="0"/>
                <w:sz w:val="16"/>
                <w:szCs w:val="16"/>
                <w:lang w:bidi="ar"/>
              </w:rPr>
              <w:t>产出指标</w:t>
            </w:r>
          </w:p>
        </w:tc>
        <w:tc>
          <w:tcPr>
            <w:tcW w:w="1380" w:type="dxa"/>
            <w:gridSpan w:val="2"/>
            <w:tcBorders>
              <w:top w:val="single" w:sz="4" w:space="0" w:color="000000"/>
              <w:left w:val="single" w:sz="4" w:space="0" w:color="000000"/>
              <w:bottom w:val="nil"/>
              <w:right w:val="single" w:sz="4" w:space="0" w:color="000000"/>
            </w:tcBorders>
            <w:noWrap/>
            <w:vAlign w:val="center"/>
          </w:tcPr>
          <w:p w14:paraId="2892AC6A"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数量指标</w:t>
            </w:r>
          </w:p>
        </w:tc>
        <w:tc>
          <w:tcPr>
            <w:tcW w:w="1545" w:type="dxa"/>
            <w:tcBorders>
              <w:top w:val="single" w:sz="4" w:space="0" w:color="000000"/>
              <w:left w:val="nil"/>
              <w:bottom w:val="single" w:sz="4" w:space="0" w:color="000000"/>
              <w:right w:val="single" w:sz="4" w:space="0" w:color="000000"/>
            </w:tcBorders>
            <w:vAlign w:val="center"/>
          </w:tcPr>
          <w:p w14:paraId="5932D6CA"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发放驻村（牧场）工作队队员数量</w:t>
            </w:r>
          </w:p>
        </w:tc>
        <w:tc>
          <w:tcPr>
            <w:tcW w:w="1045" w:type="dxa"/>
            <w:tcBorders>
              <w:top w:val="single" w:sz="4" w:space="0" w:color="000000"/>
              <w:left w:val="single" w:sz="4" w:space="0" w:color="000000"/>
              <w:bottom w:val="single" w:sz="4" w:space="0" w:color="000000"/>
              <w:right w:val="single" w:sz="4" w:space="0" w:color="000000"/>
            </w:tcBorders>
            <w:vAlign w:val="center"/>
          </w:tcPr>
          <w:p w14:paraId="60B0982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&gt;=58人</w:t>
            </w:r>
          </w:p>
        </w:tc>
        <w:tc>
          <w:tcPr>
            <w:tcW w:w="1164" w:type="dxa"/>
            <w:tcBorders>
              <w:top w:val="single" w:sz="4" w:space="0" w:color="000000"/>
              <w:left w:val="single" w:sz="4" w:space="0" w:color="000000"/>
              <w:bottom w:val="single" w:sz="4" w:space="0" w:color="000000"/>
              <w:right w:val="single" w:sz="4" w:space="0" w:color="000000"/>
            </w:tcBorders>
            <w:vAlign w:val="center"/>
          </w:tcPr>
          <w:p w14:paraId="784702E9"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4991CEA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123118B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single" w:sz="4" w:space="0" w:color="000000"/>
              <w:right w:val="single" w:sz="4" w:space="0" w:color="000000"/>
            </w:tcBorders>
            <w:vAlign w:val="center"/>
          </w:tcPr>
          <w:p w14:paraId="325497F2"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105E6E52"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48F771FC"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=50人</w:t>
            </w:r>
          </w:p>
        </w:tc>
        <w:tc>
          <w:tcPr>
            <w:tcW w:w="974" w:type="dxa"/>
            <w:tcBorders>
              <w:top w:val="single" w:sz="4" w:space="0" w:color="000000"/>
              <w:left w:val="single" w:sz="4" w:space="0" w:color="000000"/>
              <w:bottom w:val="single" w:sz="4" w:space="0" w:color="000000"/>
              <w:right w:val="single" w:sz="4" w:space="0" w:color="000000"/>
            </w:tcBorders>
            <w:vAlign w:val="center"/>
          </w:tcPr>
          <w:p w14:paraId="7A7851E6"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86.21%</w:t>
            </w:r>
          </w:p>
        </w:tc>
        <w:tc>
          <w:tcPr>
            <w:tcW w:w="720" w:type="dxa"/>
            <w:tcBorders>
              <w:top w:val="single" w:sz="4" w:space="0" w:color="000000"/>
              <w:left w:val="single" w:sz="4" w:space="0" w:color="000000"/>
              <w:bottom w:val="single" w:sz="4" w:space="0" w:color="000000"/>
              <w:right w:val="single" w:sz="4" w:space="0" w:color="000000"/>
            </w:tcBorders>
            <w:vAlign w:val="center"/>
          </w:tcPr>
          <w:p w14:paraId="0612EEC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8.62</w:t>
            </w:r>
          </w:p>
        </w:tc>
        <w:tc>
          <w:tcPr>
            <w:tcW w:w="1320" w:type="dxa"/>
            <w:tcBorders>
              <w:top w:val="single" w:sz="4" w:space="0" w:color="000000"/>
              <w:left w:val="single" w:sz="4" w:space="0" w:color="000000"/>
              <w:bottom w:val="single" w:sz="4" w:space="0" w:color="000000"/>
              <w:right w:val="single" w:sz="4" w:space="0" w:color="000000"/>
            </w:tcBorders>
            <w:vAlign w:val="center"/>
          </w:tcPr>
          <w:p w14:paraId="33C0B4B8" w14:textId="77777777" w:rsidR="001F0C97" w:rsidRPr="00C74787" w:rsidRDefault="00000000">
            <w:pP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发放驻村（牧场）工作队队员数50人</w:t>
            </w:r>
          </w:p>
        </w:tc>
      </w:tr>
      <w:tr w:rsidR="00C74787" w:rsidRPr="00C74787" w14:paraId="489495F4" w14:textId="77777777">
        <w:trPr>
          <w:trHeight w:val="734"/>
        </w:trPr>
        <w:tc>
          <w:tcPr>
            <w:tcW w:w="673" w:type="dxa"/>
            <w:vMerge/>
            <w:tcBorders>
              <w:top w:val="single" w:sz="4" w:space="0" w:color="000000"/>
              <w:left w:val="single" w:sz="4" w:space="0" w:color="000000"/>
              <w:bottom w:val="single" w:sz="4" w:space="0" w:color="000000"/>
              <w:right w:val="single" w:sz="4" w:space="0" w:color="000000"/>
            </w:tcBorders>
            <w:vAlign w:val="center"/>
          </w:tcPr>
          <w:p w14:paraId="0800007B" w14:textId="77777777" w:rsidR="001F0C97" w:rsidRPr="00C74787" w:rsidRDefault="001F0C97">
            <w:pPr>
              <w:jc w:val="center"/>
              <w:rPr>
                <w:rFonts w:ascii="仿宋_GB2312" w:eastAsia="仿宋_GB2312" w:hAnsi="仿宋_GB2312" w:cs="仿宋_GB2312" w:hint="eastAsia"/>
                <w:sz w:val="18"/>
                <w:szCs w:val="18"/>
              </w:rPr>
            </w:pPr>
          </w:p>
        </w:tc>
        <w:tc>
          <w:tcPr>
            <w:tcW w:w="1050" w:type="dxa"/>
            <w:vMerge/>
            <w:tcBorders>
              <w:top w:val="single" w:sz="4" w:space="0" w:color="000000"/>
              <w:left w:val="single" w:sz="4" w:space="0" w:color="000000"/>
              <w:bottom w:val="single" w:sz="4" w:space="0" w:color="000000"/>
              <w:right w:val="single" w:sz="4" w:space="0" w:color="000000"/>
            </w:tcBorders>
            <w:noWrap/>
            <w:vAlign w:val="center"/>
          </w:tcPr>
          <w:p w14:paraId="63A55B9B" w14:textId="77777777" w:rsidR="001F0C97" w:rsidRPr="00C74787" w:rsidRDefault="001F0C97">
            <w:pPr>
              <w:jc w:val="center"/>
              <w:rPr>
                <w:rFonts w:ascii="仿宋_GB2312" w:eastAsia="仿宋_GB2312" w:hAnsi="仿宋_GB2312" w:cs="仿宋_GB2312" w:hint="eastAsia"/>
                <w:sz w:val="16"/>
                <w:szCs w:val="16"/>
              </w:rPr>
            </w:pP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14:paraId="45C07D2F" w14:textId="77777777" w:rsidR="001F0C97" w:rsidRPr="00C74787" w:rsidRDefault="00000000">
            <w:pPr>
              <w:widowControl/>
              <w:jc w:val="center"/>
              <w:textAlignment w:val="center"/>
              <w:rPr>
                <w:rFonts w:ascii="仿宋_GB2312" w:eastAsia="仿宋_GB2312" w:hAnsi="仿宋_GB2312" w:cs="仿宋_GB2312" w:hint="eastAsia"/>
                <w:kern w:val="0"/>
                <w:sz w:val="18"/>
                <w:szCs w:val="18"/>
                <w:lang w:bidi="ar"/>
              </w:rPr>
            </w:pPr>
            <w:r w:rsidRPr="00C74787">
              <w:rPr>
                <w:rFonts w:ascii="仿宋_GB2312" w:eastAsia="仿宋_GB2312" w:hAnsi="仿宋_GB2312" w:cs="仿宋_GB2312" w:hint="eastAsia"/>
                <w:kern w:val="0"/>
                <w:sz w:val="18"/>
                <w:szCs w:val="18"/>
                <w:lang w:bidi="ar"/>
              </w:rPr>
              <w:t>数量指标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5FB7DF68"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发放驻社区工作队队员数量</w:t>
            </w:r>
          </w:p>
        </w:tc>
        <w:tc>
          <w:tcPr>
            <w:tcW w:w="1045" w:type="dxa"/>
            <w:tcBorders>
              <w:top w:val="single" w:sz="4" w:space="0" w:color="000000"/>
              <w:left w:val="single" w:sz="4" w:space="0" w:color="000000"/>
              <w:bottom w:val="single" w:sz="4" w:space="0" w:color="000000"/>
              <w:right w:val="single" w:sz="4" w:space="0" w:color="000000"/>
            </w:tcBorders>
            <w:vAlign w:val="center"/>
          </w:tcPr>
          <w:p w14:paraId="592573D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&gt;=47人</w:t>
            </w:r>
          </w:p>
        </w:tc>
        <w:tc>
          <w:tcPr>
            <w:tcW w:w="1164" w:type="dxa"/>
            <w:tcBorders>
              <w:top w:val="single" w:sz="4" w:space="0" w:color="000000"/>
              <w:left w:val="single" w:sz="4" w:space="0" w:color="000000"/>
              <w:bottom w:val="single" w:sz="4" w:space="0" w:color="000000"/>
              <w:right w:val="single" w:sz="4" w:space="0" w:color="000000"/>
            </w:tcBorders>
            <w:vAlign w:val="center"/>
          </w:tcPr>
          <w:p w14:paraId="00734626"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491FAA3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66E379D8"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single" w:sz="4" w:space="0" w:color="000000"/>
              <w:right w:val="single" w:sz="4" w:space="0" w:color="000000"/>
            </w:tcBorders>
            <w:vAlign w:val="center"/>
          </w:tcPr>
          <w:p w14:paraId="1E0C975D"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32DDB406"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655A9764"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=56人</w:t>
            </w:r>
          </w:p>
        </w:tc>
        <w:tc>
          <w:tcPr>
            <w:tcW w:w="974" w:type="dxa"/>
            <w:tcBorders>
              <w:top w:val="single" w:sz="4" w:space="0" w:color="000000"/>
              <w:left w:val="single" w:sz="4" w:space="0" w:color="000000"/>
              <w:bottom w:val="single" w:sz="4" w:space="0" w:color="000000"/>
              <w:right w:val="single" w:sz="4" w:space="0" w:color="000000"/>
            </w:tcBorders>
            <w:vAlign w:val="center"/>
          </w:tcPr>
          <w:p w14:paraId="7A62553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119.15%</w:t>
            </w:r>
          </w:p>
        </w:tc>
        <w:tc>
          <w:tcPr>
            <w:tcW w:w="720" w:type="dxa"/>
            <w:tcBorders>
              <w:top w:val="single" w:sz="4" w:space="0" w:color="000000"/>
              <w:left w:val="single" w:sz="4" w:space="0" w:color="000000"/>
              <w:bottom w:val="single" w:sz="4" w:space="0" w:color="000000"/>
              <w:right w:val="single" w:sz="4" w:space="0" w:color="000000"/>
            </w:tcBorders>
            <w:vAlign w:val="center"/>
          </w:tcPr>
          <w:p w14:paraId="195B8126"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2298CA7"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发放驻社区工作队队员数56人</w:t>
            </w:r>
          </w:p>
        </w:tc>
      </w:tr>
      <w:tr w:rsidR="00C74787" w:rsidRPr="00C74787" w14:paraId="0F8156B3" w14:textId="77777777">
        <w:trPr>
          <w:trHeight w:val="567"/>
        </w:trPr>
        <w:tc>
          <w:tcPr>
            <w:tcW w:w="673" w:type="dxa"/>
            <w:vMerge/>
            <w:tcBorders>
              <w:top w:val="single" w:sz="4" w:space="0" w:color="000000"/>
              <w:left w:val="single" w:sz="4" w:space="0" w:color="000000"/>
              <w:bottom w:val="single" w:sz="4" w:space="0" w:color="000000"/>
              <w:right w:val="single" w:sz="4" w:space="0" w:color="000000"/>
            </w:tcBorders>
            <w:vAlign w:val="center"/>
          </w:tcPr>
          <w:p w14:paraId="3110D729" w14:textId="77777777" w:rsidR="001F0C97" w:rsidRPr="00C74787" w:rsidRDefault="001F0C97">
            <w:pPr>
              <w:jc w:val="center"/>
              <w:rPr>
                <w:rFonts w:ascii="仿宋_GB2312" w:eastAsia="仿宋_GB2312" w:hAnsi="仿宋_GB2312" w:cs="仿宋_GB2312" w:hint="eastAsia"/>
                <w:sz w:val="18"/>
                <w:szCs w:val="18"/>
              </w:rPr>
            </w:pPr>
          </w:p>
        </w:tc>
        <w:tc>
          <w:tcPr>
            <w:tcW w:w="1050" w:type="dxa"/>
            <w:vMerge/>
            <w:tcBorders>
              <w:top w:val="single" w:sz="4" w:space="0" w:color="000000"/>
              <w:left w:val="single" w:sz="4" w:space="0" w:color="000000"/>
              <w:bottom w:val="single" w:sz="4" w:space="0" w:color="000000"/>
              <w:right w:val="single" w:sz="4" w:space="0" w:color="000000"/>
            </w:tcBorders>
            <w:noWrap/>
            <w:vAlign w:val="center"/>
          </w:tcPr>
          <w:p w14:paraId="7A4F8B31" w14:textId="77777777" w:rsidR="001F0C97" w:rsidRPr="00C74787" w:rsidRDefault="001F0C97">
            <w:pPr>
              <w:jc w:val="center"/>
              <w:rPr>
                <w:rFonts w:ascii="仿宋_GB2312" w:eastAsia="仿宋_GB2312" w:hAnsi="仿宋_GB2312" w:cs="仿宋_GB2312" w:hint="eastAsia"/>
                <w:sz w:val="16"/>
                <w:szCs w:val="16"/>
              </w:rPr>
            </w:pP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14:paraId="412F10A5"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质量指标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22B06770"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资金发放准确率</w:t>
            </w:r>
          </w:p>
        </w:tc>
        <w:tc>
          <w:tcPr>
            <w:tcW w:w="1045" w:type="dxa"/>
            <w:tcBorders>
              <w:top w:val="single" w:sz="4" w:space="0" w:color="000000"/>
              <w:left w:val="single" w:sz="4" w:space="0" w:color="000000"/>
              <w:bottom w:val="single" w:sz="4" w:space="0" w:color="000000"/>
              <w:right w:val="single" w:sz="4" w:space="0" w:color="000000"/>
            </w:tcBorders>
            <w:vAlign w:val="center"/>
          </w:tcPr>
          <w:p w14:paraId="4B997F4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&gt;=95%</w:t>
            </w:r>
          </w:p>
        </w:tc>
        <w:tc>
          <w:tcPr>
            <w:tcW w:w="1164" w:type="dxa"/>
            <w:tcBorders>
              <w:top w:val="single" w:sz="4" w:space="0" w:color="000000"/>
              <w:left w:val="single" w:sz="4" w:space="0" w:color="000000"/>
              <w:bottom w:val="single" w:sz="4" w:space="0" w:color="000000"/>
              <w:right w:val="single" w:sz="4" w:space="0" w:color="000000"/>
            </w:tcBorders>
            <w:vAlign w:val="center"/>
          </w:tcPr>
          <w:p w14:paraId="7E6643C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151DF4E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1766514B"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single" w:sz="4" w:space="0" w:color="000000"/>
              <w:right w:val="single" w:sz="4" w:space="0" w:color="000000"/>
            </w:tcBorders>
            <w:vAlign w:val="center"/>
          </w:tcPr>
          <w:p w14:paraId="640B1520"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52DF8ABC"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6198710E"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=95%</w:t>
            </w:r>
          </w:p>
        </w:tc>
        <w:tc>
          <w:tcPr>
            <w:tcW w:w="974" w:type="dxa"/>
            <w:tcBorders>
              <w:top w:val="single" w:sz="4" w:space="0" w:color="000000"/>
              <w:left w:val="single" w:sz="4" w:space="0" w:color="000000"/>
              <w:bottom w:val="single" w:sz="4" w:space="0" w:color="000000"/>
              <w:right w:val="single" w:sz="4" w:space="0" w:color="000000"/>
            </w:tcBorders>
            <w:vAlign w:val="center"/>
          </w:tcPr>
          <w:p w14:paraId="5E0CAC3A"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5FD88446"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BE8A15D" w14:textId="77777777" w:rsidR="001F0C97" w:rsidRPr="00C74787" w:rsidRDefault="001F0C97">
            <w:pPr>
              <w:jc w:val="center"/>
              <w:rPr>
                <w:rFonts w:ascii="仿宋_GB2312" w:eastAsia="仿宋_GB2312" w:hAnsi="仿宋_GB2312" w:cs="仿宋_GB2312" w:hint="eastAsia"/>
                <w:sz w:val="18"/>
                <w:szCs w:val="18"/>
              </w:rPr>
            </w:pPr>
          </w:p>
        </w:tc>
      </w:tr>
      <w:tr w:rsidR="00C74787" w:rsidRPr="00C74787" w14:paraId="2B0771A0" w14:textId="77777777">
        <w:trPr>
          <w:trHeight w:val="552"/>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02E12B61" w14:textId="77777777" w:rsidR="001F0C97" w:rsidRPr="00C74787" w:rsidRDefault="001F0C97">
            <w:pPr>
              <w:jc w:val="center"/>
              <w:rPr>
                <w:rFonts w:ascii="仿宋_GB2312" w:eastAsia="仿宋_GB2312" w:hAnsi="仿宋_GB2312" w:cs="仿宋_GB2312" w:hint="eastAsia"/>
                <w:sz w:val="18"/>
                <w:szCs w:val="18"/>
              </w:rPr>
            </w:pPr>
          </w:p>
        </w:tc>
        <w:tc>
          <w:tcPr>
            <w:tcW w:w="1050" w:type="dxa"/>
            <w:vMerge/>
            <w:tcBorders>
              <w:top w:val="single" w:sz="4" w:space="0" w:color="000000"/>
              <w:left w:val="single" w:sz="4" w:space="0" w:color="000000"/>
              <w:bottom w:val="single" w:sz="4" w:space="0" w:color="000000"/>
              <w:right w:val="single" w:sz="4" w:space="0" w:color="000000"/>
            </w:tcBorders>
            <w:noWrap/>
            <w:vAlign w:val="center"/>
          </w:tcPr>
          <w:p w14:paraId="49FE193C" w14:textId="77777777" w:rsidR="001F0C97" w:rsidRPr="00C74787" w:rsidRDefault="001F0C97">
            <w:pPr>
              <w:jc w:val="center"/>
              <w:rPr>
                <w:rFonts w:ascii="仿宋_GB2312" w:eastAsia="仿宋_GB2312" w:hAnsi="仿宋_GB2312" w:cs="仿宋_GB2312" w:hint="eastAsia"/>
                <w:sz w:val="16"/>
                <w:szCs w:val="16"/>
              </w:rPr>
            </w:pPr>
          </w:p>
        </w:tc>
        <w:tc>
          <w:tcPr>
            <w:tcW w:w="1380" w:type="dxa"/>
            <w:gridSpan w:val="2"/>
            <w:tcBorders>
              <w:top w:val="single" w:sz="4" w:space="0" w:color="000000"/>
              <w:left w:val="single" w:sz="4" w:space="0" w:color="000000"/>
              <w:bottom w:val="nil"/>
              <w:right w:val="single" w:sz="4" w:space="0" w:color="000000"/>
            </w:tcBorders>
            <w:noWrap/>
            <w:vAlign w:val="center"/>
          </w:tcPr>
          <w:p w14:paraId="451A08D2"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时效指标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25455C87"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资金发放及时率</w:t>
            </w:r>
          </w:p>
        </w:tc>
        <w:tc>
          <w:tcPr>
            <w:tcW w:w="1045" w:type="dxa"/>
            <w:tcBorders>
              <w:top w:val="single" w:sz="4" w:space="0" w:color="000000"/>
              <w:left w:val="single" w:sz="4" w:space="0" w:color="000000"/>
              <w:bottom w:val="single" w:sz="4" w:space="0" w:color="000000"/>
              <w:right w:val="single" w:sz="4" w:space="0" w:color="000000"/>
            </w:tcBorders>
            <w:vAlign w:val="center"/>
          </w:tcPr>
          <w:p w14:paraId="0E5F65A7"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&gt;=95%</w:t>
            </w:r>
          </w:p>
        </w:tc>
        <w:tc>
          <w:tcPr>
            <w:tcW w:w="1164" w:type="dxa"/>
            <w:tcBorders>
              <w:top w:val="single" w:sz="4" w:space="0" w:color="000000"/>
              <w:left w:val="single" w:sz="4" w:space="0" w:color="000000"/>
              <w:bottom w:val="single" w:sz="4" w:space="0" w:color="000000"/>
              <w:right w:val="single" w:sz="4" w:space="0" w:color="000000"/>
            </w:tcBorders>
            <w:vAlign w:val="center"/>
          </w:tcPr>
          <w:p w14:paraId="75174CC7"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0A6511D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0B1EF4C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single" w:sz="4" w:space="0" w:color="000000"/>
              <w:right w:val="single" w:sz="4" w:space="0" w:color="000000"/>
            </w:tcBorders>
            <w:vAlign w:val="center"/>
          </w:tcPr>
          <w:p w14:paraId="7DEE5380"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7D2EE59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116EC5EB"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=95%</w:t>
            </w:r>
          </w:p>
        </w:tc>
        <w:tc>
          <w:tcPr>
            <w:tcW w:w="974" w:type="dxa"/>
            <w:tcBorders>
              <w:top w:val="single" w:sz="4" w:space="0" w:color="000000"/>
              <w:left w:val="single" w:sz="4" w:space="0" w:color="000000"/>
              <w:bottom w:val="single" w:sz="4" w:space="0" w:color="000000"/>
              <w:right w:val="single" w:sz="4" w:space="0" w:color="000000"/>
            </w:tcBorders>
            <w:vAlign w:val="center"/>
          </w:tcPr>
          <w:p w14:paraId="5CA195B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191C0FE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340E455" w14:textId="77777777" w:rsidR="001F0C97" w:rsidRPr="00C74787" w:rsidRDefault="001F0C97">
            <w:pPr>
              <w:jc w:val="center"/>
              <w:rPr>
                <w:rFonts w:ascii="仿宋_GB2312" w:eastAsia="仿宋_GB2312" w:hAnsi="仿宋_GB2312" w:cs="仿宋_GB2312" w:hint="eastAsia"/>
                <w:b/>
                <w:bCs/>
                <w:sz w:val="18"/>
                <w:szCs w:val="18"/>
              </w:rPr>
            </w:pPr>
          </w:p>
        </w:tc>
      </w:tr>
      <w:tr w:rsidR="00C74787" w:rsidRPr="00C74787" w14:paraId="11B6BD77" w14:textId="77777777">
        <w:trPr>
          <w:trHeight w:val="288"/>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5851E392" w14:textId="77777777" w:rsidR="001F0C97" w:rsidRPr="00C74787" w:rsidRDefault="001F0C97">
            <w:pPr>
              <w:jc w:val="center"/>
              <w:rPr>
                <w:rFonts w:ascii="仿宋_GB2312" w:eastAsia="仿宋_GB2312" w:hAnsi="仿宋_GB2312" w:cs="仿宋_GB2312" w:hint="eastAsia"/>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150898C" w14:textId="77777777" w:rsidR="001F0C97" w:rsidRPr="00C74787" w:rsidRDefault="00000000">
            <w:pPr>
              <w:widowControl/>
              <w:jc w:val="center"/>
              <w:textAlignment w:val="center"/>
              <w:rPr>
                <w:rFonts w:ascii="仿宋_GB2312" w:eastAsia="仿宋_GB2312" w:hAnsi="仿宋_GB2312" w:cs="仿宋_GB2312" w:hint="eastAsia"/>
                <w:kern w:val="0"/>
                <w:sz w:val="16"/>
                <w:szCs w:val="16"/>
                <w:lang w:bidi="ar"/>
              </w:rPr>
            </w:pPr>
            <w:r w:rsidRPr="00C74787">
              <w:rPr>
                <w:rFonts w:ascii="仿宋_GB2312" w:eastAsia="仿宋_GB2312" w:hAnsi="仿宋_GB2312" w:cs="仿宋_GB2312" w:hint="eastAsia"/>
                <w:kern w:val="0"/>
                <w:sz w:val="16"/>
                <w:szCs w:val="16"/>
                <w:lang w:bidi="ar"/>
              </w:rPr>
              <w:t>成本指标</w:t>
            </w:r>
          </w:p>
        </w:tc>
        <w:tc>
          <w:tcPr>
            <w:tcW w:w="1380" w:type="dxa"/>
            <w:gridSpan w:val="2"/>
            <w:tcBorders>
              <w:top w:val="single" w:sz="4" w:space="0" w:color="000000"/>
              <w:left w:val="single" w:sz="4" w:space="0" w:color="000000"/>
              <w:bottom w:val="nil"/>
              <w:right w:val="single" w:sz="4" w:space="0" w:color="000000"/>
            </w:tcBorders>
            <w:noWrap/>
            <w:vAlign w:val="center"/>
          </w:tcPr>
          <w:p w14:paraId="3529A3CA" w14:textId="77777777" w:rsidR="001F0C97" w:rsidRPr="00C74787" w:rsidRDefault="00000000">
            <w:pPr>
              <w:widowControl/>
              <w:jc w:val="center"/>
              <w:textAlignment w:val="center"/>
              <w:rPr>
                <w:rFonts w:ascii="仿宋_GB2312" w:eastAsia="仿宋_GB2312" w:hAnsi="仿宋_GB2312" w:cs="仿宋_GB2312" w:hint="eastAsia"/>
                <w:kern w:val="0"/>
                <w:sz w:val="18"/>
                <w:szCs w:val="18"/>
                <w:lang w:bidi="ar"/>
              </w:rPr>
            </w:pPr>
            <w:r w:rsidRPr="00C74787">
              <w:rPr>
                <w:rFonts w:ascii="仿宋_GB2312" w:eastAsia="仿宋_GB2312" w:hAnsi="仿宋_GB2312" w:cs="仿宋_GB2312" w:hint="eastAsia"/>
                <w:kern w:val="0"/>
                <w:sz w:val="18"/>
                <w:szCs w:val="18"/>
                <w:lang w:bidi="ar"/>
              </w:rPr>
              <w:t>经济成本指标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4C682116"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驻村（牧场）工作队队员月人均发放标准</w:t>
            </w:r>
          </w:p>
        </w:tc>
        <w:tc>
          <w:tcPr>
            <w:tcW w:w="1045" w:type="dxa"/>
            <w:tcBorders>
              <w:top w:val="single" w:sz="4" w:space="0" w:color="000000"/>
              <w:left w:val="single" w:sz="4" w:space="0" w:color="000000"/>
              <w:bottom w:val="single" w:sz="4" w:space="0" w:color="000000"/>
              <w:right w:val="single" w:sz="4" w:space="0" w:color="000000"/>
            </w:tcBorders>
            <w:vAlign w:val="center"/>
          </w:tcPr>
          <w:p w14:paraId="281B9947" w14:textId="77777777" w:rsidR="001F0C97" w:rsidRPr="00C74787" w:rsidRDefault="00000000">
            <w:pPr>
              <w:widowControl/>
              <w:jc w:val="left"/>
              <w:textAlignment w:val="center"/>
              <w:rPr>
                <w:rFonts w:ascii="仿宋_GB2312" w:eastAsia="仿宋_GB2312" w:hAnsi="仿宋_GB2312" w:cs="仿宋_GB2312" w:hint="eastAsia"/>
                <w:sz w:val="18"/>
                <w:szCs w:val="18"/>
              </w:rPr>
            </w:pPr>
            <w:proofErr w:type="gramStart"/>
            <w:r w:rsidRPr="00C74787">
              <w:rPr>
                <w:rFonts w:ascii="仿宋_GB2312" w:eastAsia="仿宋_GB2312" w:hAnsi="仿宋_GB2312" w:cs="仿宋_GB2312" w:hint="eastAsia"/>
                <w:sz w:val="18"/>
                <w:szCs w:val="18"/>
              </w:rPr>
              <w:t>&lt;=</w:t>
            </w:r>
            <w:proofErr w:type="gramEnd"/>
            <w:r w:rsidRPr="00C74787">
              <w:rPr>
                <w:rFonts w:ascii="仿宋_GB2312" w:eastAsia="仿宋_GB2312" w:hAnsi="仿宋_GB2312" w:cs="仿宋_GB2312" w:hint="eastAsia"/>
                <w:sz w:val="18"/>
                <w:szCs w:val="18"/>
              </w:rPr>
              <w:t>2730元/人/月</w:t>
            </w:r>
          </w:p>
        </w:tc>
        <w:tc>
          <w:tcPr>
            <w:tcW w:w="1164" w:type="dxa"/>
            <w:tcBorders>
              <w:top w:val="single" w:sz="4" w:space="0" w:color="000000"/>
              <w:left w:val="single" w:sz="4" w:space="0" w:color="000000"/>
              <w:bottom w:val="nil"/>
              <w:right w:val="single" w:sz="4" w:space="0" w:color="000000"/>
            </w:tcBorders>
            <w:vAlign w:val="center"/>
          </w:tcPr>
          <w:p w14:paraId="69BC1C2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预算支出标准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2B7F577A"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0D7FCEA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nil"/>
              <w:right w:val="single" w:sz="4" w:space="0" w:color="000000"/>
            </w:tcBorders>
            <w:vAlign w:val="center"/>
          </w:tcPr>
          <w:p w14:paraId="678C7587"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54C05A14"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原始凭证</w:t>
            </w:r>
          </w:p>
        </w:tc>
        <w:tc>
          <w:tcPr>
            <w:tcW w:w="1032" w:type="dxa"/>
            <w:tcBorders>
              <w:top w:val="single" w:sz="4" w:space="0" w:color="000000"/>
              <w:left w:val="single" w:sz="4" w:space="0" w:color="000000"/>
              <w:bottom w:val="single" w:sz="4" w:space="0" w:color="000000"/>
              <w:right w:val="single" w:sz="4" w:space="0" w:color="000000"/>
            </w:tcBorders>
            <w:vAlign w:val="center"/>
          </w:tcPr>
          <w:p w14:paraId="79B117A2"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=2730元/人/月</w:t>
            </w:r>
          </w:p>
        </w:tc>
        <w:tc>
          <w:tcPr>
            <w:tcW w:w="974" w:type="dxa"/>
            <w:tcBorders>
              <w:top w:val="single" w:sz="4" w:space="0" w:color="000000"/>
              <w:left w:val="single" w:sz="4" w:space="0" w:color="000000"/>
              <w:bottom w:val="single" w:sz="4" w:space="0" w:color="000000"/>
              <w:right w:val="single" w:sz="4" w:space="0" w:color="000000"/>
            </w:tcBorders>
            <w:vAlign w:val="center"/>
          </w:tcPr>
          <w:p w14:paraId="569F27B9"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22BC2CF9"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E14CA4E" w14:textId="77777777" w:rsidR="001F0C97" w:rsidRPr="00C74787" w:rsidRDefault="001F0C97">
            <w:pPr>
              <w:jc w:val="center"/>
              <w:rPr>
                <w:rFonts w:ascii="仿宋_GB2312" w:eastAsia="仿宋_GB2312" w:hAnsi="仿宋_GB2312" w:cs="仿宋_GB2312" w:hint="eastAsia"/>
                <w:sz w:val="18"/>
                <w:szCs w:val="18"/>
              </w:rPr>
            </w:pPr>
          </w:p>
        </w:tc>
      </w:tr>
      <w:tr w:rsidR="00C74787" w:rsidRPr="00C74787" w14:paraId="432B4923" w14:textId="77777777">
        <w:trPr>
          <w:trHeight w:val="288"/>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34D863CF" w14:textId="77777777" w:rsidR="001F0C97" w:rsidRPr="00C74787" w:rsidRDefault="001F0C97">
            <w:pPr>
              <w:jc w:val="center"/>
              <w:rPr>
                <w:rFonts w:ascii="仿宋_GB2312" w:eastAsia="仿宋_GB2312" w:hAnsi="仿宋_GB2312" w:cs="仿宋_GB2312" w:hint="eastAsia"/>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7AC05835" w14:textId="77777777" w:rsidR="001F0C97" w:rsidRPr="00C74787" w:rsidRDefault="001F0C97">
            <w:pPr>
              <w:widowControl/>
              <w:jc w:val="center"/>
              <w:textAlignment w:val="center"/>
              <w:rPr>
                <w:rFonts w:ascii="仿宋_GB2312" w:eastAsia="仿宋_GB2312" w:hAnsi="仿宋_GB2312" w:cs="仿宋_GB2312" w:hint="eastAsia"/>
                <w:kern w:val="0"/>
                <w:sz w:val="16"/>
                <w:szCs w:val="16"/>
                <w:lang w:bidi="ar"/>
              </w:rPr>
            </w:pPr>
          </w:p>
        </w:tc>
        <w:tc>
          <w:tcPr>
            <w:tcW w:w="1380" w:type="dxa"/>
            <w:gridSpan w:val="2"/>
            <w:tcBorders>
              <w:top w:val="single" w:sz="4" w:space="0" w:color="000000"/>
              <w:left w:val="single" w:sz="4" w:space="0" w:color="000000"/>
              <w:bottom w:val="nil"/>
              <w:right w:val="single" w:sz="4" w:space="0" w:color="000000"/>
            </w:tcBorders>
            <w:noWrap/>
            <w:vAlign w:val="center"/>
          </w:tcPr>
          <w:p w14:paraId="7BCDC50A"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社会成本指标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27436B65"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驻社区工作队队员月人均发放标准</w:t>
            </w:r>
          </w:p>
        </w:tc>
        <w:tc>
          <w:tcPr>
            <w:tcW w:w="1045" w:type="dxa"/>
            <w:tcBorders>
              <w:top w:val="single" w:sz="4" w:space="0" w:color="000000"/>
              <w:left w:val="single" w:sz="4" w:space="0" w:color="000000"/>
              <w:bottom w:val="single" w:sz="4" w:space="0" w:color="000000"/>
              <w:right w:val="single" w:sz="4" w:space="0" w:color="000000"/>
            </w:tcBorders>
            <w:vAlign w:val="center"/>
          </w:tcPr>
          <w:p w14:paraId="747EEA74" w14:textId="77777777" w:rsidR="001F0C97" w:rsidRPr="00C74787" w:rsidRDefault="00000000">
            <w:pPr>
              <w:widowControl/>
              <w:jc w:val="left"/>
              <w:textAlignment w:val="center"/>
              <w:rPr>
                <w:rFonts w:ascii="仿宋_GB2312" w:eastAsia="仿宋_GB2312" w:hAnsi="仿宋_GB2312" w:cs="仿宋_GB2312" w:hint="eastAsia"/>
                <w:sz w:val="18"/>
                <w:szCs w:val="18"/>
              </w:rPr>
            </w:pPr>
            <w:proofErr w:type="gramStart"/>
            <w:r w:rsidRPr="00C74787">
              <w:rPr>
                <w:rFonts w:ascii="仿宋_GB2312" w:eastAsia="仿宋_GB2312" w:hAnsi="仿宋_GB2312" w:cs="仿宋_GB2312" w:hint="eastAsia"/>
                <w:sz w:val="18"/>
                <w:szCs w:val="18"/>
              </w:rPr>
              <w:t>&lt;=</w:t>
            </w:r>
            <w:proofErr w:type="gramEnd"/>
            <w:r w:rsidRPr="00C74787">
              <w:rPr>
                <w:rFonts w:ascii="仿宋_GB2312" w:eastAsia="仿宋_GB2312" w:hAnsi="仿宋_GB2312" w:cs="仿宋_GB2312" w:hint="eastAsia"/>
                <w:sz w:val="18"/>
                <w:szCs w:val="18"/>
              </w:rPr>
              <w:t>1500元/人/月</w:t>
            </w:r>
          </w:p>
        </w:tc>
        <w:tc>
          <w:tcPr>
            <w:tcW w:w="1164" w:type="dxa"/>
            <w:tcBorders>
              <w:top w:val="single" w:sz="4" w:space="0" w:color="000000"/>
              <w:left w:val="single" w:sz="4" w:space="0" w:color="000000"/>
              <w:bottom w:val="nil"/>
              <w:right w:val="single" w:sz="4" w:space="0" w:color="000000"/>
            </w:tcBorders>
            <w:vAlign w:val="center"/>
          </w:tcPr>
          <w:p w14:paraId="6F912E3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预算支出标准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5EBA0C0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3328CDE4"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nil"/>
              <w:right w:val="single" w:sz="4" w:space="0" w:color="000000"/>
            </w:tcBorders>
            <w:vAlign w:val="center"/>
          </w:tcPr>
          <w:p w14:paraId="064156C2"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按照完成比例赋分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412C621A"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原始凭证</w:t>
            </w:r>
          </w:p>
        </w:tc>
        <w:tc>
          <w:tcPr>
            <w:tcW w:w="1032" w:type="dxa"/>
            <w:tcBorders>
              <w:top w:val="single" w:sz="4" w:space="0" w:color="000000"/>
              <w:left w:val="single" w:sz="4" w:space="0" w:color="000000"/>
              <w:bottom w:val="single" w:sz="4" w:space="0" w:color="000000"/>
              <w:right w:val="single" w:sz="4" w:space="0" w:color="000000"/>
            </w:tcBorders>
            <w:vAlign w:val="center"/>
          </w:tcPr>
          <w:p w14:paraId="56E0C598"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=1500元/人/月</w:t>
            </w:r>
          </w:p>
        </w:tc>
        <w:tc>
          <w:tcPr>
            <w:tcW w:w="974" w:type="dxa"/>
            <w:tcBorders>
              <w:top w:val="single" w:sz="4" w:space="0" w:color="000000"/>
              <w:left w:val="single" w:sz="4" w:space="0" w:color="000000"/>
              <w:bottom w:val="single" w:sz="4" w:space="0" w:color="000000"/>
              <w:right w:val="single" w:sz="4" w:space="0" w:color="000000"/>
            </w:tcBorders>
            <w:vAlign w:val="center"/>
          </w:tcPr>
          <w:p w14:paraId="55D1F91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7E1786CB"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DE8F413" w14:textId="77777777" w:rsidR="001F0C97" w:rsidRPr="00C74787" w:rsidRDefault="001F0C97">
            <w:pPr>
              <w:jc w:val="center"/>
              <w:rPr>
                <w:rFonts w:ascii="仿宋_GB2312" w:eastAsia="仿宋_GB2312" w:hAnsi="仿宋_GB2312" w:cs="仿宋_GB2312" w:hint="eastAsia"/>
                <w:sz w:val="18"/>
                <w:szCs w:val="18"/>
              </w:rPr>
            </w:pPr>
          </w:p>
        </w:tc>
      </w:tr>
      <w:tr w:rsidR="00C74787" w:rsidRPr="00C74787" w14:paraId="080725AF" w14:textId="77777777">
        <w:trPr>
          <w:trHeight w:val="288"/>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225D474A" w14:textId="77777777" w:rsidR="001F0C97" w:rsidRPr="00C74787" w:rsidRDefault="001F0C97">
            <w:pPr>
              <w:jc w:val="center"/>
              <w:rPr>
                <w:rFonts w:ascii="仿宋_GB2312" w:eastAsia="仿宋_GB2312" w:hAnsi="仿宋_GB2312" w:cs="仿宋_GB2312" w:hint="eastAsia"/>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AA5B529" w14:textId="77777777" w:rsidR="001F0C97" w:rsidRPr="00C74787" w:rsidRDefault="00000000">
            <w:pPr>
              <w:widowControl/>
              <w:jc w:val="center"/>
              <w:textAlignment w:val="center"/>
              <w:rPr>
                <w:rFonts w:ascii="仿宋_GB2312" w:eastAsia="仿宋_GB2312" w:hAnsi="仿宋_GB2312" w:cs="仿宋_GB2312" w:hint="eastAsia"/>
                <w:kern w:val="0"/>
                <w:sz w:val="16"/>
                <w:szCs w:val="16"/>
                <w:lang w:bidi="ar"/>
              </w:rPr>
            </w:pPr>
            <w:r w:rsidRPr="00C74787">
              <w:rPr>
                <w:rFonts w:ascii="仿宋_GB2312" w:eastAsia="仿宋_GB2312" w:hAnsi="仿宋_GB2312" w:cs="仿宋_GB2312" w:hint="eastAsia"/>
                <w:kern w:val="0"/>
                <w:sz w:val="16"/>
                <w:szCs w:val="16"/>
                <w:lang w:bidi="ar"/>
              </w:rPr>
              <w:t>效益指标</w:t>
            </w:r>
          </w:p>
        </w:tc>
        <w:tc>
          <w:tcPr>
            <w:tcW w:w="1380" w:type="dxa"/>
            <w:gridSpan w:val="2"/>
            <w:tcBorders>
              <w:top w:val="single" w:sz="4" w:space="0" w:color="000000"/>
              <w:left w:val="single" w:sz="4" w:space="0" w:color="000000"/>
              <w:bottom w:val="nil"/>
              <w:right w:val="single" w:sz="4" w:space="0" w:color="000000"/>
            </w:tcBorders>
            <w:noWrap/>
            <w:vAlign w:val="center"/>
          </w:tcPr>
          <w:p w14:paraId="57741F17"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社会效益指标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6B9CAB83"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保持工作队队员收入稳定</w:t>
            </w:r>
          </w:p>
        </w:tc>
        <w:tc>
          <w:tcPr>
            <w:tcW w:w="1045" w:type="dxa"/>
            <w:tcBorders>
              <w:top w:val="single" w:sz="4" w:space="0" w:color="000000"/>
              <w:left w:val="single" w:sz="4" w:space="0" w:color="000000"/>
              <w:bottom w:val="single" w:sz="4" w:space="0" w:color="000000"/>
              <w:right w:val="single" w:sz="4" w:space="0" w:color="000000"/>
            </w:tcBorders>
            <w:vAlign w:val="center"/>
          </w:tcPr>
          <w:p w14:paraId="3DD5523A"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有效保持</w:t>
            </w:r>
          </w:p>
        </w:tc>
        <w:tc>
          <w:tcPr>
            <w:tcW w:w="1164" w:type="dxa"/>
            <w:tcBorders>
              <w:top w:val="single" w:sz="4" w:space="0" w:color="000000"/>
              <w:left w:val="single" w:sz="4" w:space="0" w:color="000000"/>
              <w:bottom w:val="nil"/>
              <w:right w:val="single" w:sz="4" w:space="0" w:color="000000"/>
            </w:tcBorders>
            <w:vAlign w:val="center"/>
          </w:tcPr>
          <w:p w14:paraId="1E8439B0"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59F072A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39DDAD0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20</w:t>
            </w:r>
          </w:p>
        </w:tc>
        <w:tc>
          <w:tcPr>
            <w:tcW w:w="882" w:type="dxa"/>
            <w:tcBorders>
              <w:top w:val="single" w:sz="4" w:space="0" w:color="000000"/>
              <w:left w:val="single" w:sz="4" w:space="0" w:color="000000"/>
              <w:bottom w:val="nil"/>
              <w:right w:val="single" w:sz="4" w:space="0" w:color="000000"/>
            </w:tcBorders>
            <w:vAlign w:val="center"/>
          </w:tcPr>
          <w:p w14:paraId="664D559C"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按评判等级赋分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475F63A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说明材料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21325EED"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完全达到预期</w:t>
            </w:r>
          </w:p>
        </w:tc>
        <w:tc>
          <w:tcPr>
            <w:tcW w:w="974" w:type="dxa"/>
            <w:tcBorders>
              <w:top w:val="single" w:sz="4" w:space="0" w:color="000000"/>
              <w:left w:val="single" w:sz="4" w:space="0" w:color="000000"/>
              <w:bottom w:val="single" w:sz="4" w:space="0" w:color="000000"/>
              <w:right w:val="single" w:sz="4" w:space="0" w:color="000000"/>
            </w:tcBorders>
            <w:vAlign w:val="center"/>
          </w:tcPr>
          <w:p w14:paraId="5830F8DE"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0B41718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6D0479F1" w14:textId="77777777" w:rsidR="001F0C97" w:rsidRPr="00C74787" w:rsidRDefault="001F0C97">
            <w:pPr>
              <w:jc w:val="center"/>
              <w:rPr>
                <w:rFonts w:ascii="仿宋_GB2312" w:eastAsia="仿宋_GB2312" w:hAnsi="仿宋_GB2312" w:cs="仿宋_GB2312" w:hint="eastAsia"/>
                <w:sz w:val="18"/>
                <w:szCs w:val="18"/>
              </w:rPr>
            </w:pPr>
          </w:p>
        </w:tc>
      </w:tr>
      <w:tr w:rsidR="00C74787" w:rsidRPr="00C74787" w14:paraId="7CDB39C9" w14:textId="77777777">
        <w:trPr>
          <w:trHeight w:val="542"/>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7F40DF7F" w14:textId="77777777" w:rsidR="001F0C97" w:rsidRPr="00C74787" w:rsidRDefault="001F0C97">
            <w:pPr>
              <w:jc w:val="center"/>
              <w:rPr>
                <w:rFonts w:ascii="仿宋_GB2312" w:eastAsia="仿宋_GB2312" w:hAnsi="仿宋_GB2312" w:cs="仿宋_GB2312" w:hint="eastAsia"/>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17847177" w14:textId="77777777" w:rsidR="001F0C97" w:rsidRPr="00C74787" w:rsidRDefault="00000000">
            <w:pPr>
              <w:widowControl/>
              <w:jc w:val="center"/>
              <w:textAlignment w:val="center"/>
              <w:rPr>
                <w:rFonts w:ascii="仿宋_GB2312" w:eastAsia="仿宋_GB2312" w:hAnsi="仿宋_GB2312" w:cs="仿宋_GB2312" w:hint="eastAsia"/>
                <w:sz w:val="16"/>
                <w:szCs w:val="16"/>
              </w:rPr>
            </w:pPr>
            <w:r w:rsidRPr="00C74787">
              <w:rPr>
                <w:rFonts w:ascii="仿宋_GB2312" w:eastAsia="仿宋_GB2312" w:hAnsi="仿宋_GB2312" w:cs="仿宋_GB2312" w:hint="eastAsia"/>
                <w:sz w:val="16"/>
                <w:szCs w:val="16"/>
              </w:rPr>
              <w:t>满意度指标</w:t>
            </w: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14:paraId="1CD57D5B"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满意度指标</w:t>
            </w:r>
          </w:p>
        </w:tc>
        <w:tc>
          <w:tcPr>
            <w:tcW w:w="1545" w:type="dxa"/>
            <w:tcBorders>
              <w:top w:val="single" w:sz="4" w:space="0" w:color="000000"/>
              <w:left w:val="single" w:sz="4" w:space="0" w:color="000000"/>
              <w:bottom w:val="single" w:sz="4" w:space="0" w:color="000000"/>
              <w:right w:val="single" w:sz="4" w:space="0" w:color="000000"/>
            </w:tcBorders>
            <w:vAlign w:val="center"/>
          </w:tcPr>
          <w:p w14:paraId="1C8A18E5"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工作队员满意度</w:t>
            </w:r>
          </w:p>
        </w:tc>
        <w:tc>
          <w:tcPr>
            <w:tcW w:w="1045" w:type="dxa"/>
            <w:tcBorders>
              <w:top w:val="single" w:sz="4" w:space="0" w:color="000000"/>
              <w:left w:val="single" w:sz="4" w:space="0" w:color="000000"/>
              <w:bottom w:val="single" w:sz="4" w:space="0" w:color="000000"/>
              <w:right w:val="single" w:sz="4" w:space="0" w:color="000000"/>
            </w:tcBorders>
            <w:vAlign w:val="center"/>
          </w:tcPr>
          <w:p w14:paraId="7654EDB9" w14:textId="77777777" w:rsidR="001F0C97" w:rsidRPr="00C74787" w:rsidRDefault="00000000">
            <w:pPr>
              <w:widowControl/>
              <w:jc w:val="left"/>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&gt;=90%</w:t>
            </w:r>
          </w:p>
        </w:tc>
        <w:tc>
          <w:tcPr>
            <w:tcW w:w="1164" w:type="dxa"/>
            <w:tcBorders>
              <w:top w:val="single" w:sz="4" w:space="0" w:color="000000"/>
              <w:left w:val="single" w:sz="4" w:space="0" w:color="000000"/>
              <w:bottom w:val="single" w:sz="4" w:space="0" w:color="000000"/>
              <w:right w:val="single" w:sz="4" w:space="0" w:color="000000"/>
            </w:tcBorders>
            <w:vAlign w:val="center"/>
          </w:tcPr>
          <w:p w14:paraId="6E6D4443"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计划标准</w:t>
            </w:r>
          </w:p>
        </w:tc>
        <w:tc>
          <w:tcPr>
            <w:tcW w:w="924" w:type="dxa"/>
            <w:tcBorders>
              <w:top w:val="single" w:sz="4" w:space="0" w:color="000000"/>
              <w:left w:val="single" w:sz="4" w:space="0" w:color="000000"/>
              <w:bottom w:val="single" w:sz="4" w:space="0" w:color="000000"/>
              <w:right w:val="single" w:sz="4" w:space="0" w:color="000000"/>
            </w:tcBorders>
            <w:vAlign w:val="center"/>
          </w:tcPr>
          <w:p w14:paraId="7D3E733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center"/>
          </w:tcPr>
          <w:p w14:paraId="629A7775"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882" w:type="dxa"/>
            <w:tcBorders>
              <w:top w:val="single" w:sz="4" w:space="0" w:color="000000"/>
              <w:left w:val="single" w:sz="4" w:space="0" w:color="000000"/>
              <w:bottom w:val="single" w:sz="4" w:space="0" w:color="000000"/>
              <w:right w:val="single" w:sz="4" w:space="0" w:color="000000"/>
            </w:tcBorders>
            <w:vAlign w:val="center"/>
          </w:tcPr>
          <w:p w14:paraId="7F9D7A61"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满意度赋分</w:t>
            </w:r>
          </w:p>
        </w:tc>
        <w:tc>
          <w:tcPr>
            <w:tcW w:w="777" w:type="dxa"/>
            <w:tcBorders>
              <w:top w:val="single" w:sz="4" w:space="0" w:color="000000"/>
              <w:left w:val="single" w:sz="4" w:space="0" w:color="000000"/>
              <w:bottom w:val="single" w:sz="4" w:space="0" w:color="000000"/>
              <w:right w:val="single" w:sz="4" w:space="0" w:color="000000"/>
            </w:tcBorders>
            <w:vAlign w:val="center"/>
          </w:tcPr>
          <w:p w14:paraId="6137EA49"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工作资料</w:t>
            </w:r>
          </w:p>
        </w:tc>
        <w:tc>
          <w:tcPr>
            <w:tcW w:w="1032" w:type="dxa"/>
            <w:tcBorders>
              <w:top w:val="single" w:sz="4" w:space="0" w:color="000000"/>
              <w:left w:val="single" w:sz="4" w:space="0" w:color="000000"/>
              <w:bottom w:val="single" w:sz="4" w:space="0" w:color="000000"/>
              <w:right w:val="single" w:sz="4" w:space="0" w:color="000000"/>
            </w:tcBorders>
            <w:vAlign w:val="center"/>
          </w:tcPr>
          <w:p w14:paraId="21D4C053" w14:textId="77777777" w:rsidR="001F0C97" w:rsidRPr="00C74787" w:rsidRDefault="00000000">
            <w:pPr>
              <w:jc w:val="left"/>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=90%</w:t>
            </w:r>
          </w:p>
        </w:tc>
        <w:tc>
          <w:tcPr>
            <w:tcW w:w="974" w:type="dxa"/>
            <w:tcBorders>
              <w:top w:val="single" w:sz="4" w:space="0" w:color="000000"/>
              <w:left w:val="single" w:sz="4" w:space="0" w:color="000000"/>
              <w:bottom w:val="single" w:sz="4" w:space="0" w:color="000000"/>
              <w:right w:val="single" w:sz="4" w:space="0" w:color="000000"/>
            </w:tcBorders>
            <w:vAlign w:val="center"/>
          </w:tcPr>
          <w:p w14:paraId="38573C1C"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0009CAD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223DA08" w14:textId="77777777" w:rsidR="001F0C97" w:rsidRPr="00C74787" w:rsidRDefault="001F0C97">
            <w:pPr>
              <w:jc w:val="center"/>
              <w:rPr>
                <w:rFonts w:ascii="仿宋_GB2312" w:eastAsia="仿宋_GB2312" w:hAnsi="仿宋_GB2312" w:cs="仿宋_GB2312" w:hint="eastAsia"/>
                <w:sz w:val="18"/>
                <w:szCs w:val="18"/>
              </w:rPr>
            </w:pPr>
          </w:p>
        </w:tc>
      </w:tr>
      <w:tr w:rsidR="00C74787" w:rsidRPr="00C74787" w14:paraId="4053742C" w14:textId="77777777">
        <w:trPr>
          <w:trHeight w:val="288"/>
        </w:trPr>
        <w:tc>
          <w:tcPr>
            <w:tcW w:w="4648" w:type="dxa"/>
            <w:gridSpan w:val="5"/>
            <w:tcBorders>
              <w:top w:val="single" w:sz="4" w:space="0" w:color="000000"/>
              <w:left w:val="single" w:sz="4" w:space="0" w:color="000000"/>
              <w:bottom w:val="single" w:sz="4" w:space="0" w:color="000000"/>
              <w:right w:val="nil"/>
            </w:tcBorders>
            <w:vAlign w:val="center"/>
          </w:tcPr>
          <w:p w14:paraId="29111E51" w14:textId="77777777" w:rsidR="001F0C97" w:rsidRPr="00C74787" w:rsidRDefault="00000000">
            <w:pPr>
              <w:widowControl/>
              <w:jc w:val="center"/>
              <w:textAlignment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kern w:val="0"/>
                <w:sz w:val="18"/>
                <w:szCs w:val="18"/>
                <w:lang w:bidi="ar"/>
              </w:rPr>
              <w:t>总分</w:t>
            </w:r>
          </w:p>
        </w:tc>
        <w:tc>
          <w:tcPr>
            <w:tcW w:w="1045" w:type="dxa"/>
            <w:tcBorders>
              <w:top w:val="single" w:sz="4" w:space="0" w:color="000000"/>
              <w:left w:val="single" w:sz="4" w:space="0" w:color="000000"/>
              <w:bottom w:val="single" w:sz="4" w:space="0" w:color="000000"/>
              <w:right w:val="single" w:sz="4" w:space="0" w:color="000000"/>
            </w:tcBorders>
            <w:vAlign w:val="center"/>
          </w:tcPr>
          <w:p w14:paraId="7FF8C959" w14:textId="77777777" w:rsidR="001F0C97" w:rsidRPr="00C74787" w:rsidRDefault="001F0C97">
            <w:pPr>
              <w:jc w:val="center"/>
              <w:rPr>
                <w:rFonts w:ascii="仿宋_GB2312" w:eastAsia="仿宋_GB2312" w:hAnsi="仿宋_GB2312" w:cs="仿宋_GB2312" w:hint="eastAsia"/>
                <w:sz w:val="18"/>
                <w:szCs w:val="18"/>
              </w:rPr>
            </w:pPr>
          </w:p>
        </w:tc>
        <w:tc>
          <w:tcPr>
            <w:tcW w:w="1164" w:type="dxa"/>
            <w:tcBorders>
              <w:top w:val="single" w:sz="4" w:space="0" w:color="000000"/>
              <w:left w:val="nil"/>
              <w:bottom w:val="single" w:sz="4" w:space="0" w:color="000000"/>
              <w:right w:val="single" w:sz="4" w:space="0" w:color="000000"/>
            </w:tcBorders>
            <w:vAlign w:val="center"/>
          </w:tcPr>
          <w:p w14:paraId="03634B06" w14:textId="77777777" w:rsidR="001F0C97" w:rsidRPr="00C74787" w:rsidRDefault="001F0C97">
            <w:pPr>
              <w:rPr>
                <w:rFonts w:ascii="仿宋_GB2312" w:eastAsia="仿宋_GB2312" w:hAnsi="仿宋_GB2312" w:cs="仿宋_GB2312" w:hint="eastAsia"/>
                <w:b/>
                <w:bCs/>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503D0122" w14:textId="77777777" w:rsidR="001F0C97" w:rsidRPr="00C74787" w:rsidRDefault="001F0C97">
            <w:pPr>
              <w:jc w:val="center"/>
              <w:rPr>
                <w:rFonts w:ascii="仿宋_GB2312" w:eastAsia="仿宋_GB2312" w:hAnsi="仿宋_GB2312" w:cs="仿宋_GB2312" w:hint="eastAsia"/>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435854A2"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90</w:t>
            </w:r>
          </w:p>
        </w:tc>
        <w:tc>
          <w:tcPr>
            <w:tcW w:w="882" w:type="dxa"/>
            <w:tcBorders>
              <w:top w:val="single" w:sz="4" w:space="0" w:color="000000"/>
              <w:left w:val="single" w:sz="4" w:space="0" w:color="000000"/>
              <w:bottom w:val="single" w:sz="4" w:space="0" w:color="000000"/>
              <w:right w:val="single" w:sz="4" w:space="0" w:color="000000"/>
            </w:tcBorders>
            <w:vAlign w:val="center"/>
          </w:tcPr>
          <w:p w14:paraId="7672240F" w14:textId="77777777" w:rsidR="001F0C97" w:rsidRPr="00C74787" w:rsidRDefault="001F0C97">
            <w:pPr>
              <w:jc w:val="center"/>
              <w:rPr>
                <w:rFonts w:ascii="仿宋_GB2312" w:eastAsia="仿宋_GB2312" w:hAnsi="仿宋_GB2312" w:cs="仿宋_GB2312" w:hint="eastAsia"/>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0D8E47D9" w14:textId="77777777" w:rsidR="001F0C97" w:rsidRPr="00C74787" w:rsidRDefault="001F0C97">
            <w:pPr>
              <w:rPr>
                <w:rFonts w:ascii="仿宋_GB2312" w:eastAsia="仿宋_GB2312" w:hAnsi="仿宋_GB2312" w:cs="仿宋_GB2312" w:hint="eastAsia"/>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4809DD9" w14:textId="77777777" w:rsidR="001F0C97" w:rsidRPr="00C74787" w:rsidRDefault="001F0C97">
            <w:pPr>
              <w:rPr>
                <w:rFonts w:ascii="仿宋_GB2312" w:eastAsia="仿宋_GB2312" w:hAnsi="仿宋_GB2312" w:cs="仿宋_GB2312" w:hint="eastAsia"/>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5AB1C1B0" w14:textId="77777777" w:rsidR="001F0C97" w:rsidRPr="00C74787" w:rsidRDefault="001F0C97">
            <w:pPr>
              <w:rPr>
                <w:rFonts w:ascii="仿宋_GB2312" w:eastAsia="仿宋_GB2312" w:hAnsi="仿宋_GB2312" w:cs="仿宋_GB2312" w:hint="eastAsia"/>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6BC34F" w14:textId="77777777" w:rsidR="001F0C97" w:rsidRPr="00C74787" w:rsidRDefault="00000000">
            <w:pPr>
              <w:jc w:val="center"/>
              <w:rPr>
                <w:rFonts w:ascii="仿宋_GB2312" w:eastAsia="仿宋_GB2312" w:hAnsi="仿宋_GB2312" w:cs="仿宋_GB2312" w:hint="eastAsia"/>
                <w:sz w:val="18"/>
                <w:szCs w:val="18"/>
              </w:rPr>
            </w:pPr>
            <w:r w:rsidRPr="00C74787">
              <w:rPr>
                <w:rFonts w:ascii="仿宋_GB2312" w:eastAsia="仿宋_GB2312" w:hAnsi="仿宋_GB2312" w:cs="仿宋_GB2312" w:hint="eastAsia"/>
                <w:sz w:val="18"/>
                <w:szCs w:val="18"/>
              </w:rPr>
              <w:t>88.62</w:t>
            </w:r>
          </w:p>
        </w:tc>
        <w:tc>
          <w:tcPr>
            <w:tcW w:w="1320" w:type="dxa"/>
            <w:tcBorders>
              <w:top w:val="single" w:sz="4" w:space="0" w:color="000000"/>
              <w:left w:val="single" w:sz="4" w:space="0" w:color="000000"/>
              <w:bottom w:val="single" w:sz="4" w:space="0" w:color="000000"/>
              <w:right w:val="single" w:sz="4" w:space="0" w:color="000000"/>
            </w:tcBorders>
            <w:vAlign w:val="center"/>
          </w:tcPr>
          <w:p w14:paraId="429AB091" w14:textId="77777777" w:rsidR="001F0C97" w:rsidRPr="00C74787" w:rsidRDefault="001F0C97">
            <w:pPr>
              <w:rPr>
                <w:rFonts w:ascii="仿宋_GB2312" w:eastAsia="仿宋_GB2312" w:hAnsi="仿宋_GB2312" w:cs="仿宋_GB2312" w:hint="eastAsia"/>
                <w:sz w:val="18"/>
                <w:szCs w:val="18"/>
              </w:rPr>
            </w:pPr>
          </w:p>
        </w:tc>
      </w:tr>
    </w:tbl>
    <w:p w14:paraId="4F22E65C" w14:textId="77777777" w:rsidR="001F0C97" w:rsidRPr="00C74787" w:rsidRDefault="001F0C97"/>
    <w:sectPr w:rsidR="001F0C97" w:rsidRPr="00C74787">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8424" w14:textId="77777777" w:rsidR="00295DB3" w:rsidRDefault="00295DB3">
      <w:r>
        <w:separator/>
      </w:r>
    </w:p>
  </w:endnote>
  <w:endnote w:type="continuationSeparator" w:id="0">
    <w:p w14:paraId="43C6D1BC" w14:textId="77777777" w:rsidR="00295DB3" w:rsidRDefault="0029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A7E51A7" w14:textId="77777777" w:rsidR="001F0C97" w:rsidRDefault="00000000">
        <w:pPr>
          <w:pStyle w:val="a9"/>
          <w:jc w:val="center"/>
        </w:pPr>
        <w:r>
          <w:fldChar w:fldCharType="begin"/>
        </w:r>
        <w:r>
          <w:instrText>PAGE   \* MERGEFORMAT</w:instrText>
        </w:r>
        <w:r>
          <w:fldChar w:fldCharType="separate"/>
        </w:r>
        <w:r>
          <w:rPr>
            <w:lang w:val="zh-CN"/>
          </w:rPr>
          <w:t>13</w:t>
        </w:r>
        <w:r>
          <w:fldChar w:fldCharType="end"/>
        </w:r>
      </w:p>
    </w:sdtContent>
  </w:sdt>
  <w:p w14:paraId="518FE314" w14:textId="77777777" w:rsidR="001F0C97" w:rsidRDefault="001F0C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740B" w14:textId="77777777" w:rsidR="00295DB3" w:rsidRDefault="00295DB3">
      <w:r>
        <w:separator/>
      </w:r>
    </w:p>
  </w:footnote>
  <w:footnote w:type="continuationSeparator" w:id="0">
    <w:p w14:paraId="209643F8" w14:textId="77777777" w:rsidR="00295DB3" w:rsidRDefault="00295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9BEA4DA"/>
    <w:multiLevelType w:val="singleLevel"/>
    <w:tmpl w:val="F9BEA4DA"/>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1698308329">
    <w:abstractNumId w:val="1"/>
  </w:num>
  <w:num w:numId="2" w16cid:durableId="1298220775">
    <w:abstractNumId w:val="0"/>
  </w:num>
  <w:num w:numId="3" w16cid:durableId="208080314">
    <w:abstractNumId w:val="4"/>
  </w:num>
  <w:num w:numId="4" w16cid:durableId="943418295">
    <w:abstractNumId w:val="3"/>
  </w:num>
  <w:num w:numId="5" w16cid:durableId="1936942715">
    <w:abstractNumId w:val="5"/>
  </w:num>
  <w:num w:numId="6" w16cid:durableId="135850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1F0C97"/>
    <w:rsid w:val="0022181C"/>
    <w:rsid w:val="00295DB3"/>
    <w:rsid w:val="006F7242"/>
    <w:rsid w:val="007B168A"/>
    <w:rsid w:val="008B2CFE"/>
    <w:rsid w:val="00C74787"/>
    <w:rsid w:val="00D20FDB"/>
    <w:rsid w:val="00F26FF6"/>
    <w:rsid w:val="01610122"/>
    <w:rsid w:val="02510197"/>
    <w:rsid w:val="03EC461B"/>
    <w:rsid w:val="07397B77"/>
    <w:rsid w:val="07A34FF1"/>
    <w:rsid w:val="07D776B3"/>
    <w:rsid w:val="09167AE7"/>
    <w:rsid w:val="0AD007F3"/>
    <w:rsid w:val="0C3A2569"/>
    <w:rsid w:val="0E3C619F"/>
    <w:rsid w:val="0F6273CA"/>
    <w:rsid w:val="100F38EC"/>
    <w:rsid w:val="11170296"/>
    <w:rsid w:val="12C66037"/>
    <w:rsid w:val="12CD1ABC"/>
    <w:rsid w:val="13471461"/>
    <w:rsid w:val="13B90F01"/>
    <w:rsid w:val="145C6C53"/>
    <w:rsid w:val="155E4C4D"/>
    <w:rsid w:val="167E7043"/>
    <w:rsid w:val="181066D2"/>
    <w:rsid w:val="184656AB"/>
    <w:rsid w:val="1C671E73"/>
    <w:rsid w:val="1CD22AF2"/>
    <w:rsid w:val="1D322C47"/>
    <w:rsid w:val="1FAC1AC7"/>
    <w:rsid w:val="23616034"/>
    <w:rsid w:val="23696C97"/>
    <w:rsid w:val="24480FA2"/>
    <w:rsid w:val="25227A45"/>
    <w:rsid w:val="252F5CBE"/>
    <w:rsid w:val="26AC3A6A"/>
    <w:rsid w:val="26B603FB"/>
    <w:rsid w:val="298B2246"/>
    <w:rsid w:val="29D1187A"/>
    <w:rsid w:val="2B9D7E25"/>
    <w:rsid w:val="2C7C7A3B"/>
    <w:rsid w:val="2E796E41"/>
    <w:rsid w:val="2F364819"/>
    <w:rsid w:val="2FD63906"/>
    <w:rsid w:val="32FE4E9B"/>
    <w:rsid w:val="35257D8C"/>
    <w:rsid w:val="37215DAE"/>
    <w:rsid w:val="38CA40DD"/>
    <w:rsid w:val="395F2B56"/>
    <w:rsid w:val="3B482032"/>
    <w:rsid w:val="3BBA0580"/>
    <w:rsid w:val="3BECE841"/>
    <w:rsid w:val="3CDE204C"/>
    <w:rsid w:val="3D29776B"/>
    <w:rsid w:val="3D363C36"/>
    <w:rsid w:val="3E346A70"/>
    <w:rsid w:val="3E9C3F6D"/>
    <w:rsid w:val="3FF7797D"/>
    <w:rsid w:val="46690BD8"/>
    <w:rsid w:val="48334DEC"/>
    <w:rsid w:val="48B610F1"/>
    <w:rsid w:val="49B52710"/>
    <w:rsid w:val="49F70BF1"/>
    <w:rsid w:val="4B4340EE"/>
    <w:rsid w:val="4E916F1E"/>
    <w:rsid w:val="4EA03605"/>
    <w:rsid w:val="4F243A4D"/>
    <w:rsid w:val="4FB56C3C"/>
    <w:rsid w:val="503D507A"/>
    <w:rsid w:val="507E57FF"/>
    <w:rsid w:val="51FA74D0"/>
    <w:rsid w:val="52AA4A52"/>
    <w:rsid w:val="539D3AD1"/>
    <w:rsid w:val="55C334BC"/>
    <w:rsid w:val="56FA3D39"/>
    <w:rsid w:val="59943D66"/>
    <w:rsid w:val="59E051FD"/>
    <w:rsid w:val="59E6355E"/>
    <w:rsid w:val="5B821531"/>
    <w:rsid w:val="5BFF6039"/>
    <w:rsid w:val="5D6E123D"/>
    <w:rsid w:val="5D76A616"/>
    <w:rsid w:val="5D7A7A6C"/>
    <w:rsid w:val="5D7F20B9"/>
    <w:rsid w:val="5DAC7D0E"/>
    <w:rsid w:val="5F98B5AF"/>
    <w:rsid w:val="5FFE8511"/>
    <w:rsid w:val="5FFEACE2"/>
    <w:rsid w:val="609D5BF6"/>
    <w:rsid w:val="61073070"/>
    <w:rsid w:val="61B9080E"/>
    <w:rsid w:val="61DF3FED"/>
    <w:rsid w:val="62606CE8"/>
    <w:rsid w:val="6409155A"/>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6C92DEE"/>
    <w:rsid w:val="77FD8BE9"/>
    <w:rsid w:val="78000AED"/>
    <w:rsid w:val="78036054"/>
    <w:rsid w:val="79A9BD3F"/>
    <w:rsid w:val="7AC5270E"/>
    <w:rsid w:val="7B776F12"/>
    <w:rsid w:val="7BFFFDD0"/>
    <w:rsid w:val="7C336E5F"/>
    <w:rsid w:val="7C8D4919"/>
    <w:rsid w:val="7D7A5F86"/>
    <w:rsid w:val="7E4B683A"/>
    <w:rsid w:val="7E5E656D"/>
    <w:rsid w:val="7E8F2BCB"/>
    <w:rsid w:val="7F37BB4E"/>
    <w:rsid w:val="7F8D2979"/>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AF4BA-AC24-4B45-BA4C-1FC60CD1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7440</Words>
  <Characters>7887</Characters>
  <Application>Microsoft Office Word</Application>
  <DocSecurity>0</DocSecurity>
  <Lines>606</Lines>
  <Paragraphs>494</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晓 程</cp:lastModifiedBy>
  <cp:revision>3</cp:revision>
  <dcterms:created xsi:type="dcterms:W3CDTF">2023-03-08T13:13:00Z</dcterms:created>
  <dcterms:modified xsi:type="dcterms:W3CDTF">2025-08-25T10:53:00Z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738C40EAF84A4C67A158078462717FBA_13</vt:lpwstr>
  </property>
  <property fmtid="{D5CDD505-2E9C-101B-9397-08002B2CF9AE}" pid="4" name="KSOTemplateDocerSaveRecord">
    <vt:lpwstr>eyJoZGlkIjoiMjZiNmI1ZDczNTFhMDJjMjE1ZWRmYjQzMmRiNjYzOWUifQ==</vt:lpwstr>
  </property>
</Properties>
</file>